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B4" w:rsidRPr="006171EA" w:rsidRDefault="000448B4" w:rsidP="006171EA">
      <w:pPr>
        <w:spacing w:line="340" w:lineRule="atLeast"/>
        <w:rPr>
          <w:rFonts w:cs="David"/>
          <w:b/>
          <w:bCs/>
          <w:spacing w:val="10"/>
          <w:rtl/>
        </w:rPr>
      </w:pPr>
      <w:bookmarkStart w:id="0" w:name="_GoBack"/>
      <w:bookmarkEnd w:id="0"/>
    </w:p>
    <w:p w:rsidR="000448B4" w:rsidRPr="006171EA" w:rsidRDefault="000448B4" w:rsidP="006171EA">
      <w:pPr>
        <w:spacing w:line="340" w:lineRule="atLeast"/>
        <w:rPr>
          <w:rFonts w:cs="David"/>
          <w:b/>
          <w:bCs/>
          <w:spacing w:val="10"/>
          <w:rtl/>
        </w:rPr>
      </w:pPr>
    </w:p>
    <w:p w:rsidR="000448B4" w:rsidRPr="006171EA" w:rsidRDefault="000448B4" w:rsidP="006171EA">
      <w:pPr>
        <w:spacing w:line="340" w:lineRule="atLeast"/>
        <w:rPr>
          <w:rFonts w:cs="David"/>
          <w:b/>
          <w:bCs/>
          <w:spacing w:val="10"/>
          <w:rtl/>
        </w:rPr>
      </w:pPr>
    </w:p>
    <w:p w:rsidR="005D4895" w:rsidRPr="00CA6E63" w:rsidRDefault="005D4895" w:rsidP="00A27B6A">
      <w:pPr>
        <w:spacing w:after="200" w:line="276" w:lineRule="auto"/>
        <w:rPr>
          <w:rFonts w:ascii="David" w:eastAsia="Calibri" w:hAnsi="David" w:cs="David"/>
          <w:rtl/>
        </w:rPr>
      </w:pPr>
      <w:proofErr w:type="spellStart"/>
      <w:r w:rsidRPr="00CA6E63">
        <w:rPr>
          <w:rFonts w:ascii="David" w:eastAsia="Calibri" w:hAnsi="David" w:cs="David" w:hint="cs"/>
          <w:rtl/>
        </w:rPr>
        <w:t>תל"י</w:t>
      </w:r>
      <w:proofErr w:type="spellEnd"/>
      <w:r w:rsidRPr="00CA6E63">
        <w:rPr>
          <w:rFonts w:ascii="David" w:eastAsia="Calibri" w:hAnsi="David" w:cs="David" w:hint="cs"/>
          <w:rtl/>
        </w:rPr>
        <w:t xml:space="preserve">   בית חינוך                                                 </w:t>
      </w:r>
      <w:r w:rsidR="006D0DB4">
        <w:rPr>
          <w:rFonts w:ascii="David" w:eastAsia="Calibri" w:hAnsi="David" w:cs="David" w:hint="cs"/>
          <w:rtl/>
        </w:rPr>
        <w:t xml:space="preserve">            </w:t>
      </w:r>
      <w:r w:rsidRPr="00CA6E63">
        <w:rPr>
          <w:rFonts w:ascii="David" w:eastAsia="Calibri" w:hAnsi="David" w:cs="David" w:hint="cs"/>
          <w:rtl/>
        </w:rPr>
        <w:t xml:space="preserve"> </w:t>
      </w:r>
      <w:r w:rsidR="006D0DB4">
        <w:rPr>
          <w:rFonts w:ascii="David" w:eastAsia="Calibri" w:hAnsi="David" w:cs="David" w:hint="cs"/>
          <w:u w:val="single"/>
          <w:rtl/>
        </w:rPr>
        <w:t>מתכונת</w:t>
      </w:r>
      <w:r w:rsidR="00364046">
        <w:rPr>
          <w:rFonts w:ascii="David" w:eastAsia="Calibri" w:hAnsi="David" w:cs="David" w:hint="cs"/>
          <w:u w:val="single"/>
          <w:rtl/>
        </w:rPr>
        <w:t xml:space="preserve"> </w:t>
      </w:r>
      <w:r w:rsidRPr="00CA6E63">
        <w:rPr>
          <w:rFonts w:ascii="David" w:eastAsia="Calibri" w:hAnsi="David" w:cs="David" w:hint="cs"/>
          <w:u w:val="single"/>
          <w:rtl/>
        </w:rPr>
        <w:t>באזרחות</w:t>
      </w:r>
      <w:r w:rsidRPr="00CA6E63">
        <w:rPr>
          <w:rFonts w:ascii="David" w:eastAsia="Calibri" w:hAnsi="David" w:cs="David" w:hint="cs"/>
          <w:rtl/>
        </w:rPr>
        <w:t xml:space="preserve">  - </w:t>
      </w:r>
      <w:r>
        <w:rPr>
          <w:rFonts w:ascii="David" w:eastAsia="Calibri" w:hAnsi="David" w:cs="David" w:hint="cs"/>
          <w:rtl/>
        </w:rPr>
        <w:t xml:space="preserve">רבעון </w:t>
      </w:r>
      <w:r w:rsidR="00A27B6A">
        <w:rPr>
          <w:rFonts w:ascii="David" w:eastAsia="Calibri" w:hAnsi="David" w:cs="David" w:hint="cs"/>
          <w:rtl/>
        </w:rPr>
        <w:t>ד'</w:t>
      </w:r>
      <w:r w:rsidRPr="00CA6E63">
        <w:rPr>
          <w:rFonts w:ascii="David" w:eastAsia="Calibri" w:hAnsi="David" w:cs="David" w:hint="cs"/>
          <w:rtl/>
        </w:rPr>
        <w:t xml:space="preserve">,  </w:t>
      </w:r>
      <w:r w:rsidR="00A27B6A">
        <w:rPr>
          <w:rFonts w:ascii="David" w:eastAsia="Calibri" w:hAnsi="David" w:cs="David" w:hint="cs"/>
          <w:rtl/>
        </w:rPr>
        <w:t>2017</w:t>
      </w:r>
      <w:r w:rsidRPr="00CA6E63">
        <w:rPr>
          <w:rFonts w:ascii="David" w:eastAsia="Calibri" w:hAnsi="David" w:cs="David" w:hint="cs"/>
          <w:rtl/>
        </w:rPr>
        <w:t xml:space="preserve"> </w:t>
      </w:r>
    </w:p>
    <w:p w:rsidR="005D4895" w:rsidRPr="00CA6E63" w:rsidRDefault="005D4895" w:rsidP="005D4895">
      <w:pPr>
        <w:spacing w:after="200" w:line="276" w:lineRule="auto"/>
        <w:rPr>
          <w:rFonts w:ascii="David" w:eastAsia="Calibri" w:hAnsi="David" w:cs="David"/>
          <w:rtl/>
        </w:rPr>
      </w:pPr>
    </w:p>
    <w:p w:rsidR="005D4895" w:rsidRPr="00CA6E63" w:rsidRDefault="005D4895" w:rsidP="005D4895">
      <w:pPr>
        <w:spacing w:after="200" w:line="276" w:lineRule="auto"/>
        <w:rPr>
          <w:rFonts w:ascii="David" w:eastAsia="Calibri" w:hAnsi="David" w:cs="David"/>
          <w:rtl/>
        </w:rPr>
      </w:pPr>
    </w:p>
    <w:p w:rsidR="005D4895" w:rsidRPr="00CA6E63" w:rsidRDefault="005D4895" w:rsidP="005D4895">
      <w:pPr>
        <w:spacing w:after="200" w:line="276" w:lineRule="auto"/>
        <w:rPr>
          <w:rFonts w:ascii="David" w:eastAsia="Calibri" w:hAnsi="David" w:cs="David"/>
          <w:rtl/>
        </w:rPr>
      </w:pPr>
    </w:p>
    <w:p w:rsidR="005D4895" w:rsidRPr="00CA6E63" w:rsidRDefault="005D4895" w:rsidP="005D4895">
      <w:pPr>
        <w:spacing w:after="200" w:line="276" w:lineRule="auto"/>
        <w:rPr>
          <w:rFonts w:ascii="David" w:eastAsia="Calibri" w:hAnsi="David" w:cs="David"/>
          <w:b/>
          <w:bCs/>
          <w:u w:val="single"/>
          <w:rtl/>
        </w:rPr>
      </w:pPr>
      <w:r w:rsidRPr="00CA6E63">
        <w:rPr>
          <w:rFonts w:ascii="David" w:eastAsia="Calibri" w:hAnsi="David" w:cs="David" w:hint="cs"/>
          <w:rtl/>
        </w:rPr>
        <w:t xml:space="preserve">                                                                 </w:t>
      </w:r>
      <w:r w:rsidRPr="00CA6E63">
        <w:rPr>
          <w:rFonts w:ascii="David" w:eastAsia="Calibri" w:hAnsi="David" w:cs="David" w:hint="cs"/>
          <w:b/>
          <w:bCs/>
          <w:u w:val="single"/>
          <w:rtl/>
        </w:rPr>
        <w:t xml:space="preserve">הוראות  לנבחן   </w:t>
      </w:r>
    </w:p>
    <w:p w:rsidR="005D4895" w:rsidRPr="00CA6E63" w:rsidRDefault="005D4895" w:rsidP="005D4895">
      <w:pPr>
        <w:spacing w:after="200" w:line="276" w:lineRule="auto"/>
        <w:rPr>
          <w:rFonts w:ascii="David" w:eastAsia="Calibri" w:hAnsi="David" w:cs="David"/>
          <w:b/>
          <w:bCs/>
          <w:u w:val="single"/>
          <w:rtl/>
        </w:rPr>
      </w:pPr>
    </w:p>
    <w:p w:rsidR="005D4895" w:rsidRPr="00CA6E63" w:rsidRDefault="005D4895" w:rsidP="005D4895">
      <w:pPr>
        <w:numPr>
          <w:ilvl w:val="0"/>
          <w:numId w:val="25"/>
        </w:numPr>
        <w:spacing w:after="200" w:line="276" w:lineRule="auto"/>
        <w:contextualSpacing/>
        <w:rPr>
          <w:rFonts w:ascii="David" w:eastAsia="Calibri" w:hAnsi="David" w:cs="David"/>
        </w:rPr>
      </w:pPr>
      <w:r w:rsidRPr="00CA6E63">
        <w:rPr>
          <w:rFonts w:ascii="David" w:eastAsia="Calibri" w:hAnsi="David" w:cs="David" w:hint="cs"/>
          <w:rtl/>
        </w:rPr>
        <w:t xml:space="preserve">   </w:t>
      </w:r>
      <w:r w:rsidRPr="00CA6E63">
        <w:rPr>
          <w:rFonts w:ascii="David" w:eastAsia="Calibri" w:hAnsi="David" w:cs="David" w:hint="cs"/>
          <w:u w:val="single"/>
          <w:rtl/>
        </w:rPr>
        <w:t>משך הבחינה</w:t>
      </w:r>
      <w:r w:rsidRPr="00CA6E63">
        <w:rPr>
          <w:rFonts w:ascii="David" w:eastAsia="Calibri" w:hAnsi="David" w:cs="David" w:hint="cs"/>
          <w:rtl/>
        </w:rPr>
        <w:t xml:space="preserve">  :   שעתיים וחצי    -  150  דק.  </w:t>
      </w:r>
    </w:p>
    <w:p w:rsidR="005D4895" w:rsidRPr="00CA6E63" w:rsidRDefault="005D4895" w:rsidP="005D4895">
      <w:pPr>
        <w:spacing w:after="200" w:line="276" w:lineRule="auto"/>
        <w:rPr>
          <w:rFonts w:ascii="David" w:eastAsia="Calibri" w:hAnsi="David" w:cs="David"/>
          <w:rtl/>
        </w:rPr>
      </w:pPr>
    </w:p>
    <w:p w:rsidR="005D4895" w:rsidRPr="00CA6E63" w:rsidRDefault="005D4895" w:rsidP="005D4895">
      <w:pPr>
        <w:spacing w:after="200" w:line="276" w:lineRule="auto"/>
        <w:rPr>
          <w:rFonts w:ascii="David" w:eastAsia="Calibri" w:hAnsi="David" w:cs="David"/>
          <w:rtl/>
        </w:rPr>
      </w:pPr>
    </w:p>
    <w:p w:rsidR="005D4895" w:rsidRPr="00CA6E63" w:rsidRDefault="005D4895" w:rsidP="005D4895">
      <w:pPr>
        <w:numPr>
          <w:ilvl w:val="0"/>
          <w:numId w:val="25"/>
        </w:numPr>
        <w:spacing w:after="200" w:line="276" w:lineRule="auto"/>
        <w:contextualSpacing/>
        <w:rPr>
          <w:rFonts w:ascii="David" w:eastAsia="Calibri" w:hAnsi="David" w:cs="David"/>
        </w:rPr>
      </w:pPr>
      <w:r w:rsidRPr="00CA6E63">
        <w:rPr>
          <w:rFonts w:ascii="David" w:eastAsia="Calibri" w:hAnsi="David" w:cs="David" w:hint="cs"/>
          <w:rtl/>
        </w:rPr>
        <w:t xml:space="preserve"> </w:t>
      </w:r>
      <w:r w:rsidRPr="00CA6E63">
        <w:rPr>
          <w:rFonts w:ascii="David" w:eastAsia="Calibri" w:hAnsi="David" w:cs="David" w:hint="cs"/>
          <w:u w:val="single"/>
          <w:rtl/>
        </w:rPr>
        <w:t>מבנה השאלון  ומפתח ההערכה</w:t>
      </w:r>
      <w:r w:rsidRPr="00CA6E63">
        <w:rPr>
          <w:rFonts w:ascii="David" w:eastAsia="Calibri" w:hAnsi="David" w:cs="David" w:hint="cs"/>
          <w:rtl/>
        </w:rPr>
        <w:t xml:space="preserve">:   בשאלון </w:t>
      </w:r>
      <w:r w:rsidRPr="00CA6E63">
        <w:rPr>
          <w:rFonts w:ascii="David" w:eastAsia="Calibri" w:hAnsi="David" w:cs="David" w:hint="cs"/>
          <w:u w:val="single"/>
          <w:rtl/>
        </w:rPr>
        <w:t>ארבעה</w:t>
      </w:r>
      <w:r w:rsidRPr="00CA6E63">
        <w:rPr>
          <w:rFonts w:ascii="David" w:eastAsia="Calibri" w:hAnsi="David" w:cs="David" w:hint="cs"/>
          <w:rtl/>
        </w:rPr>
        <w:t xml:space="preserve"> פרקים. </w:t>
      </w:r>
    </w:p>
    <w:p w:rsidR="005D4895" w:rsidRPr="00CA6E63" w:rsidRDefault="005D4895" w:rsidP="005D4895">
      <w:pPr>
        <w:spacing w:after="200" w:line="276" w:lineRule="auto"/>
        <w:ind w:left="720"/>
        <w:contextualSpacing/>
        <w:rPr>
          <w:rFonts w:ascii="David" w:eastAsia="Calibri" w:hAnsi="David" w:cs="David"/>
          <w:rtl/>
        </w:rPr>
      </w:pPr>
    </w:p>
    <w:p w:rsidR="005D4895" w:rsidRPr="00CA6E63" w:rsidRDefault="005D4895" w:rsidP="005D4895">
      <w:pPr>
        <w:spacing w:after="200" w:line="276" w:lineRule="auto"/>
        <w:ind w:left="720"/>
        <w:contextualSpacing/>
        <w:rPr>
          <w:rFonts w:ascii="David" w:eastAsia="Calibri" w:hAnsi="David" w:cs="David"/>
          <w:rtl/>
        </w:rPr>
      </w:pPr>
      <w:r w:rsidRPr="00CA6E63">
        <w:rPr>
          <w:rFonts w:ascii="David" w:eastAsia="Calibri" w:hAnsi="David" w:cs="David" w:hint="cs"/>
          <w:rtl/>
        </w:rPr>
        <w:t xml:space="preserve">           פרק ראשון    -     (1 *14 )                 -   14    </w:t>
      </w:r>
      <w:proofErr w:type="spellStart"/>
      <w:r w:rsidRPr="00CA6E63">
        <w:rPr>
          <w:rFonts w:ascii="David" w:eastAsia="Calibri" w:hAnsi="David" w:cs="David" w:hint="cs"/>
          <w:rtl/>
        </w:rPr>
        <w:t>נק</w:t>
      </w:r>
      <w:proofErr w:type="spellEnd"/>
      <w:r>
        <w:rPr>
          <w:rFonts w:ascii="David" w:eastAsia="Calibri" w:hAnsi="David" w:cs="David" w:hint="cs"/>
          <w:rtl/>
        </w:rPr>
        <w:t>'</w:t>
      </w:r>
      <w:r w:rsidRPr="00CA6E63">
        <w:rPr>
          <w:rFonts w:ascii="David" w:eastAsia="Calibri" w:hAnsi="David" w:cs="David" w:hint="cs"/>
          <w:rtl/>
        </w:rPr>
        <w:t xml:space="preserve">. </w:t>
      </w:r>
    </w:p>
    <w:p w:rsidR="005D4895" w:rsidRPr="00CA6E63" w:rsidRDefault="005D4895" w:rsidP="005D4895">
      <w:pPr>
        <w:spacing w:after="200" w:line="276" w:lineRule="auto"/>
        <w:ind w:left="720"/>
        <w:contextualSpacing/>
        <w:rPr>
          <w:rFonts w:ascii="David" w:eastAsia="Calibri" w:hAnsi="David" w:cs="David"/>
          <w:rtl/>
        </w:rPr>
      </w:pPr>
      <w:r w:rsidRPr="00CA6E63">
        <w:rPr>
          <w:rFonts w:ascii="David" w:eastAsia="Calibri" w:hAnsi="David" w:cs="David" w:hint="cs"/>
          <w:rtl/>
        </w:rPr>
        <w:t xml:space="preserve">           פרק שני        -      (3*9 ) + (1*13 )    -   40    </w:t>
      </w:r>
      <w:proofErr w:type="spellStart"/>
      <w:r w:rsidRPr="00CA6E63">
        <w:rPr>
          <w:rFonts w:ascii="David" w:eastAsia="Calibri" w:hAnsi="David" w:cs="David" w:hint="cs"/>
          <w:rtl/>
        </w:rPr>
        <w:t>נק</w:t>
      </w:r>
      <w:proofErr w:type="spellEnd"/>
      <w:r>
        <w:rPr>
          <w:rFonts w:ascii="David" w:eastAsia="Calibri" w:hAnsi="David" w:cs="David" w:hint="cs"/>
          <w:rtl/>
        </w:rPr>
        <w:t>'</w:t>
      </w:r>
      <w:r w:rsidRPr="00CA6E63">
        <w:rPr>
          <w:rFonts w:ascii="David" w:eastAsia="Calibri" w:hAnsi="David" w:cs="David" w:hint="cs"/>
          <w:rtl/>
        </w:rPr>
        <w:t xml:space="preserve">. </w:t>
      </w:r>
    </w:p>
    <w:p w:rsidR="005D4895" w:rsidRPr="00CA6E63" w:rsidRDefault="005D4895" w:rsidP="005D4895">
      <w:pPr>
        <w:spacing w:after="200" w:line="276" w:lineRule="auto"/>
        <w:ind w:left="720"/>
        <w:contextualSpacing/>
        <w:rPr>
          <w:rFonts w:ascii="David" w:eastAsia="Calibri" w:hAnsi="David" w:cs="David"/>
          <w:rtl/>
        </w:rPr>
      </w:pPr>
      <w:r w:rsidRPr="00CA6E63">
        <w:rPr>
          <w:rFonts w:ascii="David" w:eastAsia="Calibri" w:hAnsi="David" w:cs="David" w:hint="cs"/>
          <w:rtl/>
        </w:rPr>
        <w:t xml:space="preserve">           פרק שלישי   -      (2*12  )                 -   24   </w:t>
      </w:r>
      <w:proofErr w:type="spellStart"/>
      <w:r w:rsidRPr="00CA6E63">
        <w:rPr>
          <w:rFonts w:ascii="David" w:eastAsia="Calibri" w:hAnsi="David" w:cs="David" w:hint="cs"/>
          <w:rtl/>
        </w:rPr>
        <w:t>נק</w:t>
      </w:r>
      <w:proofErr w:type="spellEnd"/>
      <w:r>
        <w:rPr>
          <w:rFonts w:ascii="David" w:eastAsia="Calibri" w:hAnsi="David" w:cs="David" w:hint="cs"/>
          <w:rtl/>
        </w:rPr>
        <w:t>'</w:t>
      </w:r>
      <w:r w:rsidRPr="00CA6E63">
        <w:rPr>
          <w:rFonts w:ascii="David" w:eastAsia="Calibri" w:hAnsi="David" w:cs="David" w:hint="cs"/>
          <w:rtl/>
        </w:rPr>
        <w:t xml:space="preserve">. </w:t>
      </w:r>
    </w:p>
    <w:p w:rsidR="005D4895" w:rsidRPr="00CA6E63" w:rsidRDefault="005D4895" w:rsidP="005D4895">
      <w:pPr>
        <w:spacing w:after="200" w:line="276" w:lineRule="auto"/>
        <w:ind w:left="720"/>
        <w:contextualSpacing/>
        <w:rPr>
          <w:rFonts w:ascii="David" w:eastAsia="Calibri" w:hAnsi="David" w:cs="David"/>
          <w:rtl/>
        </w:rPr>
      </w:pPr>
      <w:r w:rsidRPr="00CA6E63">
        <w:rPr>
          <w:rFonts w:ascii="David" w:eastAsia="Calibri" w:hAnsi="David" w:cs="David" w:hint="cs"/>
          <w:rtl/>
        </w:rPr>
        <w:t xml:space="preserve">           פרק רביעי    -      (2 *11 )                 -   22   </w:t>
      </w:r>
      <w:proofErr w:type="spellStart"/>
      <w:r w:rsidRPr="00CA6E63">
        <w:rPr>
          <w:rFonts w:ascii="David" w:eastAsia="Calibri" w:hAnsi="David" w:cs="David" w:hint="cs"/>
          <w:rtl/>
        </w:rPr>
        <w:t>נק</w:t>
      </w:r>
      <w:proofErr w:type="spellEnd"/>
      <w:r>
        <w:rPr>
          <w:rFonts w:ascii="David" w:eastAsia="Calibri" w:hAnsi="David" w:cs="David" w:hint="cs"/>
          <w:rtl/>
        </w:rPr>
        <w:t>'</w:t>
      </w:r>
      <w:r w:rsidRPr="00CA6E63">
        <w:rPr>
          <w:rFonts w:ascii="David" w:eastAsia="Calibri" w:hAnsi="David" w:cs="David" w:hint="cs"/>
          <w:rtl/>
        </w:rPr>
        <w:t xml:space="preserve">.     </w:t>
      </w:r>
    </w:p>
    <w:p w:rsidR="005D4895" w:rsidRPr="00CA6E63" w:rsidRDefault="005D4895" w:rsidP="005D4895">
      <w:pPr>
        <w:spacing w:after="200" w:line="276" w:lineRule="auto"/>
        <w:ind w:left="720"/>
        <w:contextualSpacing/>
        <w:rPr>
          <w:rFonts w:ascii="David" w:eastAsia="Calibri" w:hAnsi="David" w:cs="David"/>
          <w:rtl/>
        </w:rPr>
      </w:pPr>
      <w:r w:rsidRPr="00CA6E63">
        <w:rPr>
          <w:rFonts w:ascii="David" w:eastAsia="Calibri" w:hAnsi="David" w:cs="David" w:hint="cs"/>
          <w:rtl/>
        </w:rPr>
        <w:t xml:space="preserve">                                                                       ______ </w:t>
      </w:r>
    </w:p>
    <w:p w:rsidR="005D4895" w:rsidRPr="00CA6E63" w:rsidRDefault="005D4895" w:rsidP="005D4895">
      <w:pPr>
        <w:spacing w:after="200" w:line="276" w:lineRule="auto"/>
        <w:ind w:left="720"/>
        <w:contextualSpacing/>
        <w:rPr>
          <w:rFonts w:ascii="David" w:eastAsia="Calibri" w:hAnsi="David" w:cs="David"/>
          <w:rtl/>
        </w:rPr>
      </w:pPr>
      <w:r w:rsidRPr="00CA6E63">
        <w:rPr>
          <w:rFonts w:ascii="David" w:eastAsia="Calibri" w:hAnsi="David" w:cs="David" w:hint="cs"/>
          <w:rtl/>
        </w:rPr>
        <w:t xml:space="preserve">                                                                       100 </w:t>
      </w:r>
      <w:proofErr w:type="spellStart"/>
      <w:r w:rsidRPr="00CA6E63">
        <w:rPr>
          <w:rFonts w:ascii="David" w:eastAsia="Calibri" w:hAnsi="David" w:cs="David" w:hint="cs"/>
          <w:rtl/>
        </w:rPr>
        <w:t>נק</w:t>
      </w:r>
      <w:proofErr w:type="spellEnd"/>
      <w:r w:rsidRPr="00CA6E63">
        <w:rPr>
          <w:rFonts w:ascii="David" w:eastAsia="Calibri" w:hAnsi="David" w:cs="David" w:hint="cs"/>
          <w:rtl/>
        </w:rPr>
        <w:t xml:space="preserve">. </w:t>
      </w:r>
    </w:p>
    <w:p w:rsidR="005D4895" w:rsidRPr="00CA6E63" w:rsidRDefault="005D4895" w:rsidP="005D4895">
      <w:pPr>
        <w:spacing w:after="200" w:line="276" w:lineRule="auto"/>
        <w:ind w:left="720"/>
        <w:contextualSpacing/>
        <w:rPr>
          <w:rFonts w:ascii="David" w:eastAsia="Calibri" w:hAnsi="David" w:cs="David"/>
          <w:rtl/>
        </w:rPr>
      </w:pPr>
    </w:p>
    <w:p w:rsidR="005D4895" w:rsidRPr="00CA6E63" w:rsidRDefault="005D4895" w:rsidP="005D4895">
      <w:pPr>
        <w:spacing w:after="200" w:line="276" w:lineRule="auto"/>
        <w:ind w:left="720"/>
        <w:contextualSpacing/>
        <w:rPr>
          <w:rFonts w:ascii="David" w:eastAsia="Calibri" w:hAnsi="David" w:cs="David"/>
          <w:rtl/>
        </w:rPr>
      </w:pPr>
    </w:p>
    <w:p w:rsidR="005D4895" w:rsidRPr="00CA6E63" w:rsidRDefault="005D4895" w:rsidP="005D4895">
      <w:pPr>
        <w:spacing w:after="200" w:line="276" w:lineRule="auto"/>
        <w:ind w:left="720"/>
        <w:contextualSpacing/>
        <w:rPr>
          <w:rFonts w:ascii="David" w:eastAsia="Calibri" w:hAnsi="David" w:cs="David"/>
          <w:rtl/>
        </w:rPr>
      </w:pPr>
    </w:p>
    <w:p w:rsidR="005D4895" w:rsidRPr="00CA6E63" w:rsidRDefault="005D4895" w:rsidP="005D4895">
      <w:pPr>
        <w:spacing w:after="200" w:line="276" w:lineRule="auto"/>
        <w:ind w:left="720"/>
        <w:contextualSpacing/>
        <w:rPr>
          <w:rFonts w:ascii="David" w:eastAsia="Calibri" w:hAnsi="David" w:cs="David"/>
          <w:rtl/>
        </w:rPr>
      </w:pPr>
    </w:p>
    <w:p w:rsidR="005D4895" w:rsidRPr="00CA6E63" w:rsidRDefault="005D4895" w:rsidP="005D4895">
      <w:pPr>
        <w:numPr>
          <w:ilvl w:val="0"/>
          <w:numId w:val="25"/>
        </w:numPr>
        <w:spacing w:after="200" w:line="276" w:lineRule="auto"/>
        <w:contextualSpacing/>
        <w:rPr>
          <w:rFonts w:ascii="David" w:eastAsia="Calibri" w:hAnsi="David" w:cs="David"/>
        </w:rPr>
      </w:pPr>
      <w:r w:rsidRPr="00CA6E63">
        <w:rPr>
          <w:rFonts w:ascii="David" w:eastAsia="Calibri" w:hAnsi="David" w:cs="David" w:hint="cs"/>
          <w:u w:val="single"/>
          <w:rtl/>
        </w:rPr>
        <w:t>חומר עזר מותר בשימוש</w:t>
      </w:r>
      <w:r w:rsidRPr="00CA6E63">
        <w:rPr>
          <w:rFonts w:ascii="David" w:eastAsia="Calibri" w:hAnsi="David" w:cs="David" w:hint="cs"/>
          <w:rtl/>
        </w:rPr>
        <w:t xml:space="preserve">:    אין  </w:t>
      </w:r>
    </w:p>
    <w:p w:rsidR="005D4895" w:rsidRPr="00CA6E63" w:rsidRDefault="005D4895" w:rsidP="005D4895">
      <w:pPr>
        <w:spacing w:after="200" w:line="276" w:lineRule="auto"/>
        <w:ind w:left="720"/>
        <w:contextualSpacing/>
        <w:rPr>
          <w:rFonts w:ascii="David" w:eastAsia="Calibri" w:hAnsi="David" w:cs="David"/>
          <w:u w:val="single"/>
          <w:rtl/>
        </w:rPr>
      </w:pPr>
    </w:p>
    <w:p w:rsidR="005D4895" w:rsidRPr="00CA6E63" w:rsidRDefault="005D4895" w:rsidP="005D4895">
      <w:pPr>
        <w:numPr>
          <w:ilvl w:val="0"/>
          <w:numId w:val="25"/>
        </w:numPr>
        <w:spacing w:after="200" w:line="276" w:lineRule="auto"/>
        <w:contextualSpacing/>
        <w:rPr>
          <w:rFonts w:ascii="David" w:eastAsia="Calibri" w:hAnsi="David" w:cs="David"/>
        </w:rPr>
      </w:pPr>
      <w:r w:rsidRPr="00CA6E63">
        <w:rPr>
          <w:rFonts w:ascii="David" w:eastAsia="Calibri" w:hAnsi="David" w:cs="David" w:hint="cs"/>
          <w:u w:val="single"/>
          <w:rtl/>
        </w:rPr>
        <w:t>הוראות מיוחדות</w:t>
      </w:r>
      <w:r w:rsidRPr="00CA6E63">
        <w:rPr>
          <w:rFonts w:ascii="David" w:eastAsia="Calibri" w:hAnsi="David" w:cs="David" w:hint="cs"/>
          <w:rtl/>
        </w:rPr>
        <w:t xml:space="preserve">:               אין    </w:t>
      </w:r>
    </w:p>
    <w:p w:rsidR="005D4895" w:rsidRPr="00CA6E63" w:rsidRDefault="005D4895" w:rsidP="005D4895">
      <w:pPr>
        <w:spacing w:after="200" w:line="276" w:lineRule="auto"/>
        <w:ind w:left="720"/>
        <w:contextualSpacing/>
        <w:rPr>
          <w:rFonts w:ascii="David" w:eastAsia="Calibri" w:hAnsi="David" w:cs="David"/>
          <w:rtl/>
        </w:rPr>
      </w:pPr>
    </w:p>
    <w:p w:rsidR="005D4895" w:rsidRPr="00CA6E63" w:rsidRDefault="005D4895" w:rsidP="005D4895">
      <w:pPr>
        <w:spacing w:after="200" w:line="276" w:lineRule="auto"/>
        <w:ind w:left="720"/>
        <w:contextualSpacing/>
        <w:rPr>
          <w:rFonts w:ascii="David" w:eastAsia="Calibri" w:hAnsi="David" w:cs="David"/>
          <w:rtl/>
        </w:rPr>
      </w:pPr>
    </w:p>
    <w:p w:rsidR="005D4895" w:rsidRPr="00CA6E63" w:rsidRDefault="005D4895" w:rsidP="005D4895">
      <w:pPr>
        <w:spacing w:after="200" w:line="276" w:lineRule="auto"/>
        <w:ind w:left="720"/>
        <w:contextualSpacing/>
        <w:rPr>
          <w:rFonts w:ascii="David" w:eastAsia="Calibri" w:hAnsi="David" w:cs="David"/>
          <w:rtl/>
        </w:rPr>
      </w:pPr>
      <w:r w:rsidRPr="00CA6E63">
        <w:rPr>
          <w:rFonts w:ascii="David" w:eastAsia="Calibri" w:hAnsi="David" w:cs="David" w:hint="cs"/>
          <w:rtl/>
        </w:rPr>
        <w:t xml:space="preserve">    </w:t>
      </w:r>
    </w:p>
    <w:p w:rsidR="005D4895" w:rsidRPr="00CA6E63" w:rsidRDefault="005D4895" w:rsidP="005D4895">
      <w:pPr>
        <w:spacing w:line="340" w:lineRule="atLeast"/>
        <w:rPr>
          <w:rFonts w:cs="David"/>
          <w:spacing w:val="10"/>
          <w:rtl/>
        </w:rPr>
      </w:pPr>
    </w:p>
    <w:p w:rsidR="005D4895" w:rsidRPr="00CA6E63" w:rsidRDefault="005D4895" w:rsidP="005D4895">
      <w:pPr>
        <w:spacing w:line="340" w:lineRule="atLeast"/>
        <w:jc w:val="center"/>
        <w:rPr>
          <w:rFonts w:cs="Guttman-Aram"/>
          <w:b/>
          <w:bCs/>
          <w:spacing w:val="10"/>
          <w:sz w:val="28"/>
          <w:szCs w:val="28"/>
          <w:rtl/>
        </w:rPr>
      </w:pPr>
      <w:r w:rsidRPr="00CA6E63">
        <w:rPr>
          <w:rFonts w:cs="Guttman-Aram" w:hint="cs"/>
          <w:b/>
          <w:bCs/>
          <w:spacing w:val="10"/>
          <w:sz w:val="28"/>
          <w:szCs w:val="28"/>
          <w:rtl/>
        </w:rPr>
        <w:t>נא להקפיד לענות לפי כללי זה"ב</w:t>
      </w:r>
    </w:p>
    <w:p w:rsidR="005D4895" w:rsidRPr="00CA6E63" w:rsidRDefault="005D4895" w:rsidP="005D4895">
      <w:pPr>
        <w:spacing w:line="340" w:lineRule="atLeast"/>
        <w:jc w:val="center"/>
        <w:rPr>
          <w:rFonts w:cs="Guttman-Aram"/>
          <w:b/>
          <w:bCs/>
          <w:spacing w:val="10"/>
          <w:szCs w:val="26"/>
          <w:rtl/>
        </w:rPr>
      </w:pPr>
      <w:r w:rsidRPr="00CA6E63">
        <w:rPr>
          <w:rFonts w:cs="Guttman-Aram" w:hint="cs"/>
          <w:b/>
          <w:bCs/>
          <w:spacing w:val="10"/>
          <w:szCs w:val="26"/>
          <w:rtl/>
        </w:rPr>
        <w:t>(</w:t>
      </w:r>
      <w:r w:rsidRPr="00CA6E63">
        <w:rPr>
          <w:rFonts w:cs="Guttman-Aram" w:hint="cs"/>
          <w:b/>
          <w:bCs/>
          <w:spacing w:val="10"/>
          <w:sz w:val="32"/>
          <w:szCs w:val="34"/>
          <w:u w:val="double"/>
          <w:rtl/>
        </w:rPr>
        <w:t>ציין</w:t>
      </w:r>
      <w:r w:rsidRPr="00CA6E63">
        <w:rPr>
          <w:rFonts w:cs="Guttman-Aram" w:hint="cs"/>
          <w:b/>
          <w:bCs/>
          <w:spacing w:val="10"/>
          <w:sz w:val="18"/>
          <w:szCs w:val="18"/>
          <w:rtl/>
        </w:rPr>
        <w:t>[בעבר = זהה]</w:t>
      </w:r>
      <w:r w:rsidRPr="00CA6E63">
        <w:rPr>
          <w:rFonts w:cs="Guttman-Aram" w:hint="cs"/>
          <w:b/>
          <w:bCs/>
          <w:spacing w:val="10"/>
          <w:szCs w:val="26"/>
          <w:rtl/>
        </w:rPr>
        <w:t xml:space="preserve">, </w:t>
      </w:r>
      <w:r w:rsidRPr="00CA6E63">
        <w:rPr>
          <w:rFonts w:cs="Guttman-Aram" w:hint="cs"/>
          <w:b/>
          <w:bCs/>
          <w:spacing w:val="10"/>
          <w:sz w:val="32"/>
          <w:szCs w:val="34"/>
          <w:u w:val="double"/>
          <w:rtl/>
        </w:rPr>
        <w:t>הצג</w:t>
      </w:r>
      <w:r w:rsidRPr="00CA6E63">
        <w:rPr>
          <w:rFonts w:cs="Guttman-Aram" w:hint="cs"/>
          <w:b/>
          <w:bCs/>
          <w:spacing w:val="10"/>
          <w:sz w:val="18"/>
          <w:szCs w:val="18"/>
          <w:rtl/>
        </w:rPr>
        <w:t>[בעבר = הסבר]</w:t>
      </w:r>
      <w:r w:rsidRPr="00CA6E63">
        <w:rPr>
          <w:rFonts w:cs="Guttman-Aram" w:hint="cs"/>
          <w:b/>
          <w:bCs/>
          <w:spacing w:val="10"/>
          <w:szCs w:val="26"/>
          <w:rtl/>
        </w:rPr>
        <w:t xml:space="preserve">, </w:t>
      </w:r>
      <w:r w:rsidRPr="00CA6E63">
        <w:rPr>
          <w:rFonts w:cs="Guttman-Aram" w:hint="cs"/>
          <w:b/>
          <w:bCs/>
          <w:spacing w:val="10"/>
          <w:sz w:val="32"/>
          <w:szCs w:val="34"/>
          <w:u w:val="double"/>
          <w:rtl/>
        </w:rPr>
        <w:t>הסבר</w:t>
      </w:r>
      <w:r w:rsidRPr="00CA6E63">
        <w:rPr>
          <w:rFonts w:cs="Guttman-Aram" w:hint="cs"/>
          <w:b/>
          <w:bCs/>
          <w:spacing w:val="10"/>
          <w:sz w:val="18"/>
          <w:szCs w:val="18"/>
          <w:rtl/>
        </w:rPr>
        <w:t>[בעבר = בסס]</w:t>
      </w:r>
      <w:r w:rsidRPr="00CA6E63">
        <w:rPr>
          <w:rFonts w:cs="Guttman-Aram" w:hint="cs"/>
          <w:b/>
          <w:bCs/>
          <w:spacing w:val="10"/>
          <w:szCs w:val="26"/>
          <w:rtl/>
        </w:rPr>
        <w:t>)</w:t>
      </w:r>
    </w:p>
    <w:p w:rsidR="005D4895" w:rsidRPr="00CA6E63" w:rsidRDefault="005D4895" w:rsidP="005D4895">
      <w:pPr>
        <w:spacing w:line="340" w:lineRule="atLeast"/>
        <w:ind w:left="1646"/>
        <w:jc w:val="center"/>
        <w:rPr>
          <w:rFonts w:cs="Guttman-Aram"/>
          <w:b/>
          <w:bCs/>
          <w:spacing w:val="10"/>
          <w:sz w:val="28"/>
          <w:szCs w:val="28"/>
          <w:rtl/>
        </w:rPr>
      </w:pPr>
    </w:p>
    <w:p w:rsidR="005D4895" w:rsidRPr="00CA6E63" w:rsidRDefault="005D4895" w:rsidP="005D4895">
      <w:pPr>
        <w:spacing w:line="340" w:lineRule="atLeast"/>
        <w:ind w:left="1646"/>
        <w:jc w:val="center"/>
        <w:rPr>
          <w:rFonts w:cs="Guttman-Aram"/>
          <w:b/>
          <w:bCs/>
          <w:spacing w:val="10"/>
          <w:sz w:val="28"/>
          <w:szCs w:val="28"/>
          <w:rtl/>
        </w:rPr>
      </w:pPr>
    </w:p>
    <w:p w:rsidR="005D4895" w:rsidRPr="005D4895" w:rsidRDefault="005D4895" w:rsidP="005D4895">
      <w:pPr>
        <w:spacing w:after="200" w:line="276" w:lineRule="auto"/>
        <w:contextualSpacing/>
        <w:rPr>
          <w:rFonts w:ascii="David" w:eastAsia="Calibri" w:hAnsi="David" w:cs="David"/>
          <w:b/>
          <w:rtl/>
        </w:rPr>
      </w:pPr>
    </w:p>
    <w:p w:rsidR="005D4895" w:rsidRPr="005D4895" w:rsidRDefault="005D4895" w:rsidP="005D4895">
      <w:pPr>
        <w:spacing w:after="200" w:line="276" w:lineRule="auto"/>
        <w:ind w:left="720"/>
        <w:contextualSpacing/>
        <w:rPr>
          <w:rFonts w:ascii="David" w:eastAsia="Calibri" w:hAnsi="David" w:cs="David"/>
          <w:b/>
          <w:sz w:val="28"/>
          <w:szCs w:val="28"/>
          <w:rtl/>
        </w:rPr>
      </w:pPr>
      <w:r w:rsidRPr="005D4895">
        <w:rPr>
          <w:rFonts w:ascii="David" w:eastAsia="Calibri" w:hAnsi="David" w:cs="David" w:hint="cs"/>
          <w:b/>
          <w:sz w:val="52"/>
          <w:szCs w:val="52"/>
          <w:rtl/>
        </w:rPr>
        <w:t>ב  ה  צ   ל  ח   ה  !!!</w:t>
      </w:r>
      <w:r w:rsidRPr="005D4895">
        <w:rPr>
          <w:rFonts w:ascii="David" w:eastAsia="Calibri" w:hAnsi="David" w:cs="David" w:hint="cs"/>
          <w:b/>
          <w:sz w:val="28"/>
          <w:szCs w:val="28"/>
          <w:rtl/>
        </w:rPr>
        <w:t xml:space="preserve">    </w:t>
      </w:r>
    </w:p>
    <w:p w:rsidR="005D4895" w:rsidRPr="007E6EC0" w:rsidRDefault="005D4895" w:rsidP="006D0DB4">
      <w:pPr>
        <w:rPr>
          <w:b/>
          <w:bCs/>
          <w:rtl/>
        </w:rPr>
      </w:pPr>
      <w:r w:rsidRPr="005D4895">
        <w:rPr>
          <w:rFonts w:hint="cs"/>
          <w:sz w:val="28"/>
          <w:szCs w:val="28"/>
          <w:rtl/>
        </w:rPr>
        <w:t xml:space="preserve">                                        </w:t>
      </w:r>
      <w:r>
        <w:rPr>
          <w:rFonts w:hint="cs"/>
          <w:color w:val="FF0000"/>
          <w:rtl/>
        </w:rPr>
        <w:t xml:space="preserve">                                  </w:t>
      </w:r>
      <w:r w:rsidR="00364046">
        <w:rPr>
          <w:rFonts w:hint="cs"/>
          <w:b/>
          <w:bCs/>
          <w:color w:val="FF0000"/>
          <w:rtl/>
        </w:rPr>
        <w:t xml:space="preserve">צוות אזרחות :  </w:t>
      </w:r>
      <w:r w:rsidR="006D0DB4">
        <w:rPr>
          <w:rFonts w:hint="cs"/>
          <w:b/>
          <w:bCs/>
          <w:color w:val="FF0000"/>
          <w:rtl/>
        </w:rPr>
        <w:t>איל</w:t>
      </w:r>
      <w:r w:rsidR="00364046">
        <w:rPr>
          <w:rFonts w:hint="cs"/>
          <w:b/>
          <w:bCs/>
          <w:color w:val="FF0000"/>
          <w:rtl/>
        </w:rPr>
        <w:t xml:space="preserve">, </w:t>
      </w:r>
      <w:r w:rsidR="006D0DB4">
        <w:rPr>
          <w:rFonts w:hint="cs"/>
          <w:b/>
          <w:bCs/>
          <w:color w:val="FF0000"/>
          <w:rtl/>
        </w:rPr>
        <w:t>איתי</w:t>
      </w:r>
      <w:r w:rsidRPr="007E6EC0">
        <w:rPr>
          <w:rFonts w:hint="cs"/>
          <w:b/>
          <w:bCs/>
          <w:color w:val="FF0000"/>
          <w:rtl/>
        </w:rPr>
        <w:t xml:space="preserve"> ואורית      </w:t>
      </w:r>
    </w:p>
    <w:p w:rsidR="00801A57" w:rsidRPr="006171EA" w:rsidRDefault="006B41FF" w:rsidP="00516CED">
      <w:pPr>
        <w:jc w:val="center"/>
        <w:rPr>
          <w:rFonts w:ascii="David" w:hAnsi="David" w:cs="David"/>
          <w:b/>
          <w:bCs/>
          <w:rtl/>
        </w:rPr>
      </w:pPr>
      <w:r w:rsidRPr="006171EA">
        <w:rPr>
          <w:rFonts w:ascii="David" w:hAnsi="David" w:cs="David"/>
          <w:rtl/>
        </w:rPr>
        <w:br w:type="page"/>
      </w:r>
      <w:r w:rsidRPr="00816726">
        <w:rPr>
          <w:rFonts w:ascii="David" w:hAnsi="David" w:cs="David" w:hint="cs"/>
          <w:b/>
          <w:bCs/>
          <w:sz w:val="28"/>
          <w:szCs w:val="28"/>
          <w:u w:val="single"/>
          <w:rtl/>
        </w:rPr>
        <w:lastRenderedPageBreak/>
        <w:t>פרק ראשון</w:t>
      </w:r>
      <w:r w:rsidRPr="00816726">
        <w:rPr>
          <w:rFonts w:ascii="David" w:hAnsi="David" w:cs="David" w:hint="cs"/>
          <w:b/>
          <w:bCs/>
          <w:sz w:val="28"/>
          <w:szCs w:val="28"/>
          <w:rtl/>
        </w:rPr>
        <w:t xml:space="preserve"> (14 נקודות)</w:t>
      </w:r>
    </w:p>
    <w:p w:rsidR="00062304" w:rsidRPr="006171EA" w:rsidRDefault="00062304" w:rsidP="006171EA">
      <w:pPr>
        <w:rPr>
          <w:rFonts w:ascii="David" w:hAnsi="David" w:cs="David"/>
          <w:rtl/>
        </w:rPr>
      </w:pPr>
    </w:p>
    <w:p w:rsidR="00062304" w:rsidRPr="006171EA" w:rsidRDefault="00062304" w:rsidP="006171EA">
      <w:pPr>
        <w:rPr>
          <w:rFonts w:ascii="David" w:hAnsi="David" w:cs="David"/>
          <w:rtl/>
        </w:rPr>
      </w:pPr>
    </w:p>
    <w:p w:rsidR="00464105" w:rsidRPr="006171EA" w:rsidRDefault="006B41FF" w:rsidP="002779F2">
      <w:pPr>
        <w:rPr>
          <w:rFonts w:ascii="David" w:hAnsi="David" w:cs="David"/>
          <w:rtl/>
        </w:rPr>
      </w:pPr>
      <w:r w:rsidRPr="006171EA">
        <w:rPr>
          <w:rFonts w:ascii="David" w:hAnsi="David" w:cs="David" w:hint="cs"/>
          <w:rtl/>
        </w:rPr>
        <w:t xml:space="preserve">ענה על שאלה </w:t>
      </w:r>
      <w:r w:rsidRPr="006171EA">
        <w:rPr>
          <w:rFonts w:ascii="David" w:hAnsi="David" w:cs="David" w:hint="cs"/>
          <w:u w:val="single"/>
          <w:rtl/>
        </w:rPr>
        <w:t>אחת</w:t>
      </w:r>
      <w:r w:rsidRPr="006171EA">
        <w:rPr>
          <w:rFonts w:ascii="David" w:hAnsi="David" w:cs="David" w:hint="cs"/>
          <w:rtl/>
        </w:rPr>
        <w:t xml:space="preserve"> מהשאלות </w:t>
      </w:r>
      <w:r w:rsidR="002779F2">
        <w:rPr>
          <w:rFonts w:ascii="David" w:hAnsi="David" w:cs="David" w:hint="cs"/>
          <w:rtl/>
        </w:rPr>
        <w:t>2</w:t>
      </w:r>
      <w:r w:rsidRPr="006171EA">
        <w:rPr>
          <w:rFonts w:ascii="David" w:hAnsi="David" w:cs="David" w:hint="cs"/>
          <w:rtl/>
        </w:rPr>
        <w:t>-</w:t>
      </w:r>
      <w:r w:rsidR="002779F2">
        <w:rPr>
          <w:rFonts w:ascii="David" w:hAnsi="David" w:cs="David" w:hint="cs"/>
          <w:rtl/>
        </w:rPr>
        <w:t>1</w:t>
      </w:r>
      <w:r w:rsidRPr="006171EA">
        <w:rPr>
          <w:rFonts w:ascii="David" w:hAnsi="David" w:cs="David" w:hint="cs"/>
          <w:rtl/>
        </w:rPr>
        <w:t>.</w:t>
      </w:r>
    </w:p>
    <w:p w:rsidR="000055F4" w:rsidRPr="006171EA" w:rsidRDefault="000055F4" w:rsidP="006171EA">
      <w:pPr>
        <w:rPr>
          <w:rFonts w:ascii="David" w:hAnsi="David" w:cs="David"/>
          <w:rtl/>
        </w:rPr>
      </w:pPr>
    </w:p>
    <w:p w:rsidR="000962F2" w:rsidRPr="006171EA" w:rsidRDefault="000962F2" w:rsidP="006171EA">
      <w:pPr>
        <w:rPr>
          <w:rFonts w:ascii="David" w:hAnsi="David" w:cs="David"/>
          <w:rtl/>
        </w:rPr>
      </w:pPr>
    </w:p>
    <w:p w:rsidR="002D2F54" w:rsidRPr="002D2F54" w:rsidRDefault="00AC08C8" w:rsidP="002D2F54">
      <w:pPr>
        <w:widowControl w:val="0"/>
        <w:tabs>
          <w:tab w:val="left" w:pos="-199"/>
        </w:tabs>
        <w:spacing w:after="200" w:line="360" w:lineRule="auto"/>
        <w:ind w:left="270" w:hanging="150"/>
        <w:rPr>
          <w:rFonts w:ascii="David" w:eastAsia="David" w:hAnsi="David" w:cs="David"/>
          <w:rtl/>
        </w:rPr>
      </w:pPr>
      <w:r>
        <w:rPr>
          <w:rFonts w:ascii="David" w:eastAsia="David" w:hAnsi="David" w:cs="David" w:hint="cs"/>
          <w:rtl/>
        </w:rPr>
        <w:t xml:space="preserve">1. </w:t>
      </w:r>
      <w:r w:rsidR="002D2F54" w:rsidRPr="002D2F54">
        <w:rPr>
          <w:rFonts w:ascii="David" w:eastAsia="David" w:hAnsi="David" w:cs="David"/>
          <w:rtl/>
        </w:rPr>
        <w:t>1.</w:t>
      </w:r>
      <w:r w:rsidR="002D2F54" w:rsidRPr="002D2F54">
        <w:rPr>
          <w:rFonts w:ascii="David" w:eastAsia="David" w:hAnsi="David" w:cs="David"/>
          <w:rtl/>
        </w:rPr>
        <w:tab/>
        <w:t>בובות בצורה שמדמה "חייל תלוי" נמצאו בפורים בשכונת מאה שערים החרדית בירושלים. בנוסף נמצאה במקום גם בובה בדמות חייל ועליה הכיתוב "</w:t>
      </w:r>
      <w:proofErr w:type="spellStart"/>
      <w:r w:rsidR="002D2F54" w:rsidRPr="002D2F54">
        <w:rPr>
          <w:rFonts w:ascii="David" w:eastAsia="David" w:hAnsi="David" w:cs="David"/>
          <w:rtl/>
        </w:rPr>
        <w:t>חרד"ק</w:t>
      </w:r>
      <w:proofErr w:type="spellEnd"/>
      <w:r w:rsidR="002D2F54" w:rsidRPr="002D2F54">
        <w:rPr>
          <w:rFonts w:ascii="David" w:eastAsia="David" w:hAnsi="David" w:cs="David"/>
          <w:rtl/>
        </w:rPr>
        <w:t xml:space="preserve"> (=חרדי קל דעת, כינוי גנאי שהמציאו קיצונים לחרדים המתגייסים לצה"ל) החוצה". הבובות הוסרו על ידי המשטרה, במקביל פועלת המשטרה אל מול פרקליטות המדינה על מנת לפתוח בחקירה בגין הסתה.</w:t>
      </w:r>
      <w:r w:rsidR="002D2F54">
        <w:rPr>
          <w:rFonts w:ascii="David" w:eastAsia="David" w:hAnsi="David" w:cs="David" w:hint="cs"/>
          <w:rtl/>
        </w:rPr>
        <w:t xml:space="preserve"> </w:t>
      </w:r>
      <w:r w:rsidR="002D2F54" w:rsidRPr="002D2F54">
        <w:rPr>
          <w:rFonts w:ascii="David" w:eastAsia="David" w:hAnsi="David" w:cs="David"/>
          <w:rtl/>
        </w:rPr>
        <w:t xml:space="preserve">במשטרה אמרו כי "המשטרה משקיעה מאמצים רבים לטיפול בתופעה, הן באמצעות איסוף מידע ממוקד כנגד תופעת ההסתה נגד </w:t>
      </w:r>
      <w:proofErr w:type="spellStart"/>
      <w:r w:rsidR="002D2F54" w:rsidRPr="002D2F54">
        <w:rPr>
          <w:rFonts w:ascii="David" w:eastAsia="David" w:hAnsi="David" w:cs="David"/>
          <w:rtl/>
        </w:rPr>
        <w:t>לובשי</w:t>
      </w:r>
      <w:proofErr w:type="spellEnd"/>
      <w:r w:rsidR="002D2F54" w:rsidRPr="002D2F54">
        <w:rPr>
          <w:rFonts w:ascii="David" w:eastAsia="David" w:hAnsi="David" w:cs="David"/>
          <w:rtl/>
        </w:rPr>
        <w:t xml:space="preserve"> מדים והן במישור החקירתי לשם איתור חשודים והבאתם לדין. המשטרה תנקוט יד קשה ותפעל למיצוי החקירה והעמדה לדין של כל מי שמעורב בכך". במהלך הסרת הבובות, ניסו כמה חרדים לשבש את פעולת הכוחות. שני חשודים עוכבו לחקירה בתחנת לב הבירה.</w:t>
      </w:r>
    </w:p>
    <w:p w:rsidR="002D2F54" w:rsidRPr="002D2F54" w:rsidRDefault="002D2F54" w:rsidP="002D2F54">
      <w:pPr>
        <w:widowControl w:val="0"/>
        <w:tabs>
          <w:tab w:val="left" w:pos="-199"/>
        </w:tabs>
        <w:spacing w:after="200" w:line="360" w:lineRule="auto"/>
        <w:ind w:left="270" w:hanging="150"/>
        <w:rPr>
          <w:rFonts w:ascii="David" w:eastAsia="David" w:hAnsi="David" w:cs="David"/>
          <w:rtl/>
        </w:rPr>
      </w:pPr>
      <w:r w:rsidRPr="002D2F54">
        <w:rPr>
          <w:rFonts w:ascii="David" w:eastAsia="David" w:hAnsi="David" w:cs="David"/>
          <w:rtl/>
        </w:rPr>
        <w:t xml:space="preserve">א. ציין והצג את </w:t>
      </w:r>
      <w:r w:rsidRPr="002D2F54">
        <w:rPr>
          <w:rFonts w:ascii="David" w:eastAsia="David" w:hAnsi="David" w:cs="David"/>
          <w:b/>
          <w:bCs/>
          <w:rtl/>
        </w:rPr>
        <w:t>סוג השסע</w:t>
      </w:r>
      <w:r w:rsidRPr="002D2F54">
        <w:rPr>
          <w:rFonts w:ascii="David" w:eastAsia="David" w:hAnsi="David" w:cs="David"/>
          <w:rtl/>
        </w:rPr>
        <w:t xml:space="preserve"> בחברה הישראלית שבא לידי ביטוי בקטע, בסס תשובתך על סמך האירוע.</w:t>
      </w:r>
      <w:r>
        <w:rPr>
          <w:rFonts w:ascii="David" w:eastAsia="David" w:hAnsi="David" w:cs="David" w:hint="cs"/>
          <w:rtl/>
        </w:rPr>
        <w:t xml:space="preserve"> (7 נק').</w:t>
      </w:r>
    </w:p>
    <w:p w:rsidR="00AC08C8" w:rsidRDefault="002D2F54" w:rsidP="002D2F54">
      <w:pPr>
        <w:widowControl w:val="0"/>
        <w:tabs>
          <w:tab w:val="left" w:pos="-199"/>
        </w:tabs>
        <w:spacing w:after="200" w:line="360" w:lineRule="auto"/>
        <w:ind w:left="270" w:hanging="150"/>
        <w:rPr>
          <w:rFonts w:ascii="David" w:eastAsia="David" w:hAnsi="David" w:cs="David"/>
        </w:rPr>
      </w:pPr>
      <w:r w:rsidRPr="002D2F54">
        <w:rPr>
          <w:rFonts w:ascii="David" w:eastAsia="David" w:hAnsi="David" w:cs="David"/>
          <w:rtl/>
        </w:rPr>
        <w:t xml:space="preserve">ב. ציין והצג את </w:t>
      </w:r>
      <w:r w:rsidRPr="002D2F54">
        <w:rPr>
          <w:rFonts w:ascii="David" w:eastAsia="David" w:hAnsi="David" w:cs="David"/>
          <w:b/>
          <w:bCs/>
          <w:rtl/>
        </w:rPr>
        <w:t>סוג המשפט</w:t>
      </w:r>
      <w:r w:rsidRPr="002D2F54">
        <w:rPr>
          <w:rFonts w:ascii="David" w:eastAsia="David" w:hAnsi="David" w:cs="David"/>
          <w:rtl/>
        </w:rPr>
        <w:t xml:space="preserve"> שיפתח כנגד האנשים שתלו את הבובות, בסס תשובתך על סמך האירוע.</w:t>
      </w:r>
      <w:r>
        <w:rPr>
          <w:rFonts w:ascii="David" w:eastAsia="David" w:hAnsi="David" w:cs="David" w:hint="cs"/>
          <w:rtl/>
        </w:rPr>
        <w:t xml:space="preserve"> (7 נק').</w:t>
      </w:r>
    </w:p>
    <w:p w:rsidR="0077009A" w:rsidRPr="00AC08C8" w:rsidRDefault="0077009A" w:rsidP="0077009A">
      <w:pPr>
        <w:spacing w:line="360" w:lineRule="auto"/>
        <w:rPr>
          <w:rFonts w:ascii="David" w:hAnsi="David" w:cs="David"/>
          <w:rtl/>
        </w:rPr>
      </w:pPr>
    </w:p>
    <w:p w:rsidR="0073309D" w:rsidRPr="0073309D" w:rsidRDefault="0077009A" w:rsidP="0073309D">
      <w:pPr>
        <w:spacing w:line="360" w:lineRule="auto"/>
        <w:jc w:val="both"/>
        <w:rPr>
          <w:rFonts w:ascii="David" w:hAnsi="David" w:cs="David"/>
          <w:rtl/>
        </w:rPr>
      </w:pPr>
      <w:r w:rsidRPr="0077009A">
        <w:rPr>
          <w:rFonts w:ascii="David" w:hAnsi="David" w:cs="David" w:hint="cs"/>
          <w:b/>
          <w:bCs/>
          <w:rtl/>
        </w:rPr>
        <w:t>2.</w:t>
      </w:r>
      <w:r>
        <w:rPr>
          <w:rFonts w:ascii="David" w:hAnsi="David" w:cs="David" w:hint="cs"/>
          <w:rtl/>
        </w:rPr>
        <w:t xml:space="preserve"> </w:t>
      </w:r>
      <w:r w:rsidR="0073309D" w:rsidRPr="0073309D">
        <w:rPr>
          <w:rFonts w:ascii="David" w:hAnsi="David" w:cs="David"/>
          <w:rtl/>
        </w:rPr>
        <w:t xml:space="preserve">עובדי רשות השידור פרצו לאולפן במהלך המהדורה המרכזית, במסגרת מחאתם נגד סגירת הרשות. "אנחנו אלף משפחות ואלף עובדים שעומדים בפני שבר </w:t>
      </w:r>
      <w:proofErr w:type="spellStart"/>
      <w:r w:rsidR="0073309D" w:rsidRPr="0073309D">
        <w:rPr>
          <w:rFonts w:ascii="David" w:hAnsi="David" w:cs="David"/>
          <w:rtl/>
        </w:rPr>
        <w:t>אמיתי</w:t>
      </w:r>
      <w:proofErr w:type="spellEnd"/>
      <w:r w:rsidR="0073309D" w:rsidRPr="0073309D">
        <w:rPr>
          <w:rFonts w:ascii="David" w:hAnsi="David" w:cs="David"/>
          <w:rtl/>
        </w:rPr>
        <w:t>", אמרה אחת העובדות שפרצה לאולפן. "אנחנו פונים אליך, ראש הממשלה. אתה עמדת מעל בימת הכנסת והבטחת שתשקם את רשות השידור. הבטחות צריך לקיים".</w:t>
      </w:r>
    </w:p>
    <w:p w:rsidR="0073309D" w:rsidRDefault="0073309D" w:rsidP="0073309D">
      <w:pPr>
        <w:spacing w:line="360" w:lineRule="auto"/>
        <w:jc w:val="both"/>
        <w:rPr>
          <w:rFonts w:ascii="David" w:hAnsi="David" w:cs="David"/>
          <w:rtl/>
        </w:rPr>
      </w:pPr>
      <w:r w:rsidRPr="0073309D">
        <w:rPr>
          <w:rFonts w:ascii="David" w:hAnsi="David" w:cs="David"/>
          <w:rtl/>
        </w:rPr>
        <w:t>מאחורי העובדים התנוססו על מסכי האולפן הכתובות "היום זה אנחנו, מחר זה אתם". "שר האוצר משה כחלון, אתה שמצהיר מעל כל בימה שאתה שר חברתי, עכשיו זמנך להוכיח", אמר עובד נוסף בשידור. "אלף עובדי רשות השידור הולכים הביתה. זה הזמן למנוע, לעשות מעשה, האנשים שנתנו את מיטב שנות חייהם כדי להביא כל מידע אפשרי לציבור בצורה מהימנה. כל העובדים מבקשים - עשו מעשה. אלף עובדים נזרקים הביתה".</w:t>
      </w:r>
    </w:p>
    <w:p w:rsidR="0073309D" w:rsidRPr="0073309D" w:rsidRDefault="0073309D" w:rsidP="0073309D">
      <w:pPr>
        <w:spacing w:line="360" w:lineRule="auto"/>
        <w:jc w:val="both"/>
        <w:rPr>
          <w:rFonts w:ascii="David" w:hAnsi="David" w:cs="David"/>
          <w:rtl/>
        </w:rPr>
      </w:pPr>
    </w:p>
    <w:p w:rsidR="0073309D" w:rsidRPr="0073309D" w:rsidRDefault="0073309D" w:rsidP="0073309D">
      <w:pPr>
        <w:spacing w:line="360" w:lineRule="auto"/>
        <w:jc w:val="both"/>
        <w:rPr>
          <w:rFonts w:ascii="David" w:hAnsi="David" w:cs="David"/>
          <w:rtl/>
        </w:rPr>
      </w:pPr>
      <w:r w:rsidRPr="0073309D">
        <w:rPr>
          <w:rFonts w:ascii="David" w:hAnsi="David" w:cs="David"/>
          <w:rtl/>
        </w:rPr>
        <w:t xml:space="preserve">א. ציין והצג בשם איזו </w:t>
      </w:r>
      <w:r w:rsidRPr="0073309D">
        <w:rPr>
          <w:rFonts w:ascii="David" w:hAnsi="David" w:cs="David"/>
          <w:b/>
          <w:bCs/>
          <w:rtl/>
        </w:rPr>
        <w:t>זכות</w:t>
      </w:r>
      <w:r w:rsidRPr="0073309D">
        <w:rPr>
          <w:rFonts w:ascii="David" w:hAnsi="David" w:cs="David"/>
          <w:rtl/>
        </w:rPr>
        <w:t xml:space="preserve"> פרצו עובדי רשות השידור לאולפן, בסס תשובתך על סמך האירוע.</w:t>
      </w:r>
      <w:r>
        <w:rPr>
          <w:rFonts w:ascii="David" w:hAnsi="David" w:cs="David" w:hint="cs"/>
          <w:rtl/>
        </w:rPr>
        <w:t xml:space="preserve"> (7 נק').</w:t>
      </w:r>
    </w:p>
    <w:p w:rsidR="008E3099" w:rsidRDefault="0073309D" w:rsidP="0073309D">
      <w:pPr>
        <w:spacing w:line="360" w:lineRule="auto"/>
        <w:jc w:val="both"/>
        <w:rPr>
          <w:rFonts w:ascii="David" w:hAnsi="David" w:cs="David"/>
          <w:rtl/>
        </w:rPr>
      </w:pPr>
      <w:r w:rsidRPr="0073309D">
        <w:rPr>
          <w:rFonts w:ascii="David" w:hAnsi="David" w:cs="David"/>
          <w:rtl/>
        </w:rPr>
        <w:t xml:space="preserve">ב. ציין והצג את </w:t>
      </w:r>
      <w:r w:rsidRPr="0073309D">
        <w:rPr>
          <w:rFonts w:ascii="David" w:hAnsi="David" w:cs="David"/>
          <w:b/>
          <w:bCs/>
          <w:rtl/>
        </w:rPr>
        <w:t>סוג האמצעי לפיקוח וביקורת</w:t>
      </w:r>
      <w:r w:rsidRPr="0073309D">
        <w:rPr>
          <w:rFonts w:ascii="David" w:hAnsi="David" w:cs="David"/>
          <w:rtl/>
        </w:rPr>
        <w:t xml:space="preserve"> על השלטון בו השתמשו העובדים, בסס תשובתך על סמך האירוע.</w:t>
      </w:r>
      <w:r>
        <w:rPr>
          <w:rFonts w:ascii="David" w:hAnsi="David" w:cs="David" w:hint="cs"/>
          <w:rtl/>
        </w:rPr>
        <w:t xml:space="preserve"> (7 נק').</w:t>
      </w:r>
    </w:p>
    <w:p w:rsidR="0073309D" w:rsidRDefault="0073309D" w:rsidP="0073309D">
      <w:pPr>
        <w:spacing w:line="360" w:lineRule="auto"/>
        <w:jc w:val="both"/>
        <w:rPr>
          <w:rFonts w:ascii="David" w:hAnsi="David" w:cs="David"/>
          <w:rtl/>
        </w:rPr>
      </w:pPr>
    </w:p>
    <w:p w:rsidR="0073309D" w:rsidRDefault="0073309D" w:rsidP="0073309D">
      <w:pPr>
        <w:spacing w:line="360" w:lineRule="auto"/>
        <w:jc w:val="both"/>
        <w:rPr>
          <w:rFonts w:ascii="David" w:hAnsi="David" w:cs="David"/>
          <w:rtl/>
        </w:rPr>
      </w:pPr>
    </w:p>
    <w:p w:rsidR="0073309D" w:rsidRDefault="0073309D" w:rsidP="0073309D">
      <w:pPr>
        <w:spacing w:line="360" w:lineRule="auto"/>
        <w:jc w:val="both"/>
        <w:rPr>
          <w:rFonts w:ascii="David" w:hAnsi="David" w:cs="David"/>
          <w:rtl/>
        </w:rPr>
      </w:pPr>
    </w:p>
    <w:p w:rsidR="0073309D" w:rsidRDefault="0073309D" w:rsidP="0073309D">
      <w:pPr>
        <w:spacing w:line="360" w:lineRule="auto"/>
        <w:jc w:val="both"/>
        <w:rPr>
          <w:rFonts w:ascii="David" w:hAnsi="David" w:cs="David"/>
          <w:rtl/>
        </w:rPr>
      </w:pPr>
    </w:p>
    <w:p w:rsidR="0073309D" w:rsidRDefault="0073309D" w:rsidP="000D3F5E">
      <w:pPr>
        <w:jc w:val="center"/>
        <w:rPr>
          <w:rFonts w:ascii="David" w:hAnsi="David" w:cs="David"/>
          <w:b/>
          <w:bCs/>
          <w:sz w:val="28"/>
          <w:szCs w:val="28"/>
          <w:u w:val="single"/>
          <w:rtl/>
        </w:rPr>
      </w:pPr>
    </w:p>
    <w:p w:rsidR="0073309D" w:rsidRDefault="0073309D" w:rsidP="000D3F5E">
      <w:pPr>
        <w:jc w:val="center"/>
        <w:rPr>
          <w:rFonts w:ascii="David" w:hAnsi="David" w:cs="David"/>
          <w:b/>
          <w:bCs/>
          <w:sz w:val="28"/>
          <w:szCs w:val="28"/>
          <w:u w:val="single"/>
          <w:rtl/>
        </w:rPr>
      </w:pPr>
    </w:p>
    <w:p w:rsidR="00390FB6" w:rsidRPr="00E63EEA" w:rsidRDefault="00390FB6" w:rsidP="000D3F5E">
      <w:pPr>
        <w:jc w:val="center"/>
        <w:rPr>
          <w:rFonts w:ascii="David" w:hAnsi="David" w:cs="David"/>
          <w:b/>
          <w:bCs/>
          <w:sz w:val="28"/>
          <w:szCs w:val="28"/>
          <w:rtl/>
        </w:rPr>
      </w:pPr>
      <w:r w:rsidRPr="00E63EEA">
        <w:rPr>
          <w:rFonts w:ascii="David" w:hAnsi="David" w:cs="David" w:hint="cs"/>
          <w:b/>
          <w:bCs/>
          <w:sz w:val="28"/>
          <w:szCs w:val="28"/>
          <w:u w:val="single"/>
          <w:rtl/>
        </w:rPr>
        <w:lastRenderedPageBreak/>
        <w:t>פרק שני</w:t>
      </w:r>
      <w:r w:rsidRPr="00E63EEA">
        <w:rPr>
          <w:rFonts w:ascii="David" w:hAnsi="David" w:cs="David" w:hint="cs"/>
          <w:b/>
          <w:bCs/>
          <w:sz w:val="28"/>
          <w:szCs w:val="28"/>
          <w:rtl/>
        </w:rPr>
        <w:t xml:space="preserve"> (40 נקודות)</w:t>
      </w:r>
    </w:p>
    <w:p w:rsidR="00390FB6" w:rsidRPr="006171EA" w:rsidRDefault="00390FB6" w:rsidP="006171EA">
      <w:pPr>
        <w:spacing w:line="340" w:lineRule="atLeast"/>
        <w:rPr>
          <w:rFonts w:cs="David"/>
          <w:b/>
          <w:bCs/>
          <w:spacing w:val="10"/>
          <w:rtl/>
        </w:rPr>
      </w:pPr>
    </w:p>
    <w:p w:rsidR="00390FB6" w:rsidRPr="006171EA" w:rsidRDefault="005D4895" w:rsidP="006171EA">
      <w:pPr>
        <w:rPr>
          <w:rFonts w:ascii="David" w:hAnsi="David" w:cs="David"/>
          <w:rtl/>
        </w:rPr>
      </w:pPr>
      <w:r>
        <w:rPr>
          <w:rFonts w:cs="David"/>
          <w:noProof/>
          <w:spacing w:val="10"/>
          <w:rt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wp:posOffset>
                </wp:positionV>
                <wp:extent cx="5160010" cy="914400"/>
                <wp:effectExtent l="0" t="0" r="21590" b="1905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914400"/>
                        </a:xfrm>
                        <a:prstGeom prst="rect">
                          <a:avLst/>
                        </a:prstGeom>
                        <a:solidFill>
                          <a:srgbClr val="FFFFFF"/>
                        </a:solidFill>
                        <a:ln w="9525">
                          <a:solidFill>
                            <a:srgbClr val="000000"/>
                          </a:solidFill>
                          <a:miter lim="800000"/>
                          <a:headEnd/>
                          <a:tailEnd/>
                        </a:ln>
                      </wps:spPr>
                      <wps:txbx>
                        <w:txbxContent>
                          <w:p w:rsidR="00440A97" w:rsidRPr="000C13E0" w:rsidRDefault="00440A97" w:rsidP="00390FB6">
                            <w:pPr>
                              <w:spacing w:line="360" w:lineRule="auto"/>
                              <w:rPr>
                                <w:rFonts w:cs="David"/>
                                <w:b/>
                                <w:bCs/>
                                <w:rtl/>
                              </w:rPr>
                            </w:pPr>
                            <w:r w:rsidRPr="00921AC8">
                              <w:rPr>
                                <w:rFonts w:cs="David" w:hint="cs"/>
                                <w:rtl/>
                              </w:rPr>
                              <w:t xml:space="preserve">בפרק זה עליך לענות על </w:t>
                            </w:r>
                            <w:r w:rsidRPr="000C13E0">
                              <w:rPr>
                                <w:rFonts w:cs="David" w:hint="cs"/>
                                <w:b/>
                                <w:bCs/>
                                <w:rtl/>
                              </w:rPr>
                              <w:t>ארבע שאלות</w:t>
                            </w:r>
                          </w:p>
                          <w:p w:rsidR="00440A97" w:rsidRPr="00921AC8" w:rsidRDefault="00440A97" w:rsidP="00390FB6">
                            <w:pPr>
                              <w:spacing w:line="360" w:lineRule="auto"/>
                              <w:rPr>
                                <w:rFonts w:cs="David"/>
                                <w:rtl/>
                              </w:rPr>
                            </w:pPr>
                            <w:r w:rsidRPr="00921AC8">
                              <w:rPr>
                                <w:rFonts w:cs="David" w:hint="cs"/>
                                <w:rtl/>
                              </w:rPr>
                              <w:t xml:space="preserve">על </w:t>
                            </w:r>
                            <w:r w:rsidRPr="005E3F60">
                              <w:rPr>
                                <w:rFonts w:cs="David" w:hint="cs"/>
                                <w:b/>
                                <w:bCs/>
                                <w:rtl/>
                              </w:rPr>
                              <w:t>שלוש שאלות</w:t>
                            </w:r>
                            <w:r w:rsidRPr="00921AC8">
                              <w:rPr>
                                <w:rFonts w:cs="David" w:hint="cs"/>
                                <w:rtl/>
                              </w:rPr>
                              <w:t xml:space="preserve"> מ</w:t>
                            </w:r>
                            <w:r>
                              <w:rPr>
                                <w:rFonts w:cs="David" w:hint="cs"/>
                                <w:rtl/>
                              </w:rPr>
                              <w:t xml:space="preserve">ן </w:t>
                            </w:r>
                            <w:r w:rsidRPr="00921AC8">
                              <w:rPr>
                                <w:rFonts w:cs="David" w:hint="cs"/>
                                <w:rtl/>
                              </w:rPr>
                              <w:t xml:space="preserve">השאלות </w:t>
                            </w:r>
                            <w:r w:rsidRPr="005E3F60">
                              <w:rPr>
                                <w:rFonts w:cs="David" w:hint="cs"/>
                                <w:b/>
                                <w:bCs/>
                                <w:rtl/>
                              </w:rPr>
                              <w:t>3 - 7</w:t>
                            </w:r>
                            <w:r w:rsidRPr="00921AC8">
                              <w:rPr>
                                <w:rFonts w:cs="David" w:hint="cs"/>
                                <w:rtl/>
                              </w:rPr>
                              <w:t xml:space="preserve"> (לכל שאלה 9 נקודות)</w:t>
                            </w:r>
                          </w:p>
                          <w:p w:rsidR="00440A97" w:rsidRPr="00921AC8" w:rsidRDefault="00440A97" w:rsidP="00A861F7">
                            <w:pPr>
                              <w:spacing w:line="360" w:lineRule="auto"/>
                              <w:rPr>
                                <w:rFonts w:cs="David"/>
                              </w:rPr>
                            </w:pPr>
                            <w:r>
                              <w:rPr>
                                <w:rFonts w:cs="David" w:hint="cs"/>
                                <w:rtl/>
                              </w:rPr>
                              <w:t xml:space="preserve">ועל </w:t>
                            </w:r>
                            <w:r w:rsidRPr="005E3F60">
                              <w:rPr>
                                <w:rFonts w:cs="David" w:hint="cs"/>
                                <w:b/>
                                <w:bCs/>
                                <w:rtl/>
                              </w:rPr>
                              <w:t>שאלה אחת</w:t>
                            </w:r>
                            <w:r>
                              <w:rPr>
                                <w:rFonts w:cs="David" w:hint="cs"/>
                                <w:rtl/>
                              </w:rPr>
                              <w:t xml:space="preserve"> מן השאלות </w:t>
                            </w:r>
                            <w:r w:rsidRPr="005E3F60">
                              <w:rPr>
                                <w:rFonts w:cs="David" w:hint="cs"/>
                                <w:b/>
                                <w:bCs/>
                                <w:rtl/>
                              </w:rPr>
                              <w:t>8 -</w:t>
                            </w:r>
                            <w:r>
                              <w:rPr>
                                <w:rFonts w:cs="David" w:hint="cs"/>
                                <w:b/>
                                <w:bCs/>
                                <w:rtl/>
                              </w:rPr>
                              <w:t>12</w:t>
                            </w:r>
                            <w:r w:rsidRPr="00921AC8">
                              <w:rPr>
                                <w:rFonts w:cs="David" w:hint="cs"/>
                                <w:rtl/>
                              </w:rPr>
                              <w:t xml:space="preserve"> (לשאלה 13 נקודות)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9pt;margin-top:-2.7pt;width:406.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">
                <v:textbox>
                  <w:txbxContent>
                    <w:p w:rsidR="00440A97" w:rsidRPr="000C13E0" w:rsidRDefault="00440A97" w:rsidP="00390FB6">
                      <w:pPr>
                        <w:spacing w:line="360" w:lineRule="auto"/>
                        <w:rPr>
                          <w:rFonts w:cs="David"/>
                          <w:b/>
                          <w:bCs/>
                          <w:rtl/>
                        </w:rPr>
                      </w:pPr>
                      <w:r w:rsidRPr="00921AC8">
                        <w:rPr>
                          <w:rFonts w:cs="David" w:hint="cs"/>
                          <w:rtl/>
                        </w:rPr>
                        <w:t xml:space="preserve">בפרק זה עליך לענות על </w:t>
                      </w:r>
                      <w:r w:rsidRPr="000C13E0">
                        <w:rPr>
                          <w:rFonts w:cs="David" w:hint="cs"/>
                          <w:b/>
                          <w:bCs/>
                          <w:rtl/>
                        </w:rPr>
                        <w:t>ארבע שאלות</w:t>
                      </w:r>
                    </w:p>
                    <w:p w:rsidR="00440A97" w:rsidRPr="00921AC8" w:rsidRDefault="00440A97" w:rsidP="00390FB6">
                      <w:pPr>
                        <w:spacing w:line="360" w:lineRule="auto"/>
                        <w:rPr>
                          <w:rFonts w:cs="David"/>
                          <w:rtl/>
                        </w:rPr>
                      </w:pPr>
                      <w:r w:rsidRPr="00921AC8">
                        <w:rPr>
                          <w:rFonts w:cs="David" w:hint="cs"/>
                          <w:rtl/>
                        </w:rPr>
                        <w:t xml:space="preserve">על </w:t>
                      </w:r>
                      <w:r w:rsidRPr="005E3F60">
                        <w:rPr>
                          <w:rFonts w:cs="David" w:hint="cs"/>
                          <w:b/>
                          <w:bCs/>
                          <w:rtl/>
                        </w:rPr>
                        <w:t>שלוש שאלות</w:t>
                      </w:r>
                      <w:r w:rsidRPr="00921AC8">
                        <w:rPr>
                          <w:rFonts w:cs="David" w:hint="cs"/>
                          <w:rtl/>
                        </w:rPr>
                        <w:t xml:space="preserve"> מ</w:t>
                      </w:r>
                      <w:r>
                        <w:rPr>
                          <w:rFonts w:cs="David" w:hint="cs"/>
                          <w:rtl/>
                        </w:rPr>
                        <w:t xml:space="preserve">ן </w:t>
                      </w:r>
                      <w:r w:rsidRPr="00921AC8">
                        <w:rPr>
                          <w:rFonts w:cs="David" w:hint="cs"/>
                          <w:rtl/>
                        </w:rPr>
                        <w:t xml:space="preserve">השאלות </w:t>
                      </w:r>
                      <w:r w:rsidRPr="005E3F60">
                        <w:rPr>
                          <w:rFonts w:cs="David" w:hint="cs"/>
                          <w:b/>
                          <w:bCs/>
                          <w:rtl/>
                        </w:rPr>
                        <w:t>3 - 7</w:t>
                      </w:r>
                      <w:r w:rsidRPr="00921AC8">
                        <w:rPr>
                          <w:rFonts w:cs="David" w:hint="cs"/>
                          <w:rtl/>
                        </w:rPr>
                        <w:t xml:space="preserve"> (לכל שאלה 9 נקודות)</w:t>
                      </w:r>
                    </w:p>
                    <w:p w:rsidR="00440A97" w:rsidRPr="00921AC8" w:rsidRDefault="00440A97" w:rsidP="00A861F7">
                      <w:pPr>
                        <w:spacing w:line="360" w:lineRule="auto"/>
                        <w:rPr>
                          <w:rFonts w:cs="David"/>
                        </w:rPr>
                      </w:pPr>
                      <w:r>
                        <w:rPr>
                          <w:rFonts w:cs="David" w:hint="cs"/>
                          <w:rtl/>
                        </w:rPr>
                        <w:t xml:space="preserve">ועל </w:t>
                      </w:r>
                      <w:r w:rsidRPr="005E3F60">
                        <w:rPr>
                          <w:rFonts w:cs="David" w:hint="cs"/>
                          <w:b/>
                          <w:bCs/>
                          <w:rtl/>
                        </w:rPr>
                        <w:t>שאלה אחת</w:t>
                      </w:r>
                      <w:r>
                        <w:rPr>
                          <w:rFonts w:cs="David" w:hint="cs"/>
                          <w:rtl/>
                        </w:rPr>
                        <w:t xml:space="preserve"> מן השאלות </w:t>
                      </w:r>
                      <w:r w:rsidRPr="005E3F60">
                        <w:rPr>
                          <w:rFonts w:cs="David" w:hint="cs"/>
                          <w:b/>
                          <w:bCs/>
                          <w:rtl/>
                        </w:rPr>
                        <w:t>8 -</w:t>
                      </w:r>
                      <w:r>
                        <w:rPr>
                          <w:rFonts w:cs="David" w:hint="cs"/>
                          <w:b/>
                          <w:bCs/>
                          <w:rtl/>
                        </w:rPr>
                        <w:t>12</w:t>
                      </w:r>
                      <w:r w:rsidRPr="00921AC8">
                        <w:rPr>
                          <w:rFonts w:cs="David" w:hint="cs"/>
                          <w:rtl/>
                        </w:rPr>
                        <w:t xml:space="preserve"> (לשאלה 13 נקודות)</w:t>
                      </w:r>
                    </w:p>
                  </w:txbxContent>
                </v:textbox>
              </v:shape>
            </w:pict>
          </mc:Fallback>
        </mc:AlternateContent>
      </w:r>
      <w:r>
        <w:rPr>
          <w:rFonts w:cs="David"/>
          <w:noProof/>
          <w:spacing w:val="10"/>
        </w:rPr>
        <mc:AlternateContent>
          <mc:Choice Requires="wpc">
            <w:drawing>
              <wp:inline distT="0" distB="0" distL="0" distR="0">
                <wp:extent cx="5257800" cy="914400"/>
                <wp:effectExtent l="0" t="0" r="2540" b="1905"/>
                <wp:docPr id="5" name="בד ציור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בד ציור 1" o:spid="_x0000_s1026" editas="canvas" style="width:414pt;height:1in;mso-position-horizontal-relative:char;mso-position-vertical-relative:line" coordsize="5257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MmRMV7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9144;visibility:visible;mso-wrap-style:square">
                  <v:fill o:detectmouseclick="t"/>
                  <v:path o:connecttype="none"/>
                </v:shape>
                <w10:wrap anchorx="page"/>
                <w10:anchorlock/>
              </v:group>
            </w:pict>
          </mc:Fallback>
        </mc:AlternateContent>
      </w:r>
    </w:p>
    <w:p w:rsidR="00062304" w:rsidRPr="006171EA" w:rsidRDefault="00062304" w:rsidP="006171EA">
      <w:pPr>
        <w:rPr>
          <w:rFonts w:ascii="David" w:hAnsi="David" w:cs="David"/>
          <w:rtl/>
        </w:rPr>
      </w:pPr>
    </w:p>
    <w:p w:rsidR="00A62578" w:rsidRPr="006171EA" w:rsidRDefault="00A62578" w:rsidP="006171EA">
      <w:pPr>
        <w:rPr>
          <w:rFonts w:ascii="David" w:hAnsi="David" w:cs="David"/>
          <w:rtl/>
        </w:rPr>
      </w:pPr>
    </w:p>
    <w:p w:rsidR="00A62578" w:rsidRPr="006171EA" w:rsidRDefault="00A62578" w:rsidP="006171EA">
      <w:pPr>
        <w:rPr>
          <w:rFonts w:ascii="David" w:hAnsi="David" w:cs="David"/>
          <w:rtl/>
        </w:rPr>
      </w:pPr>
    </w:p>
    <w:p w:rsidR="00390FB6" w:rsidRPr="006171EA" w:rsidRDefault="00390FB6" w:rsidP="006171EA">
      <w:pPr>
        <w:rPr>
          <w:rFonts w:ascii="David" w:hAnsi="David" w:cs="David"/>
          <w:rtl/>
        </w:rPr>
      </w:pPr>
      <w:r w:rsidRPr="006171EA">
        <w:rPr>
          <w:rFonts w:ascii="David" w:hAnsi="David" w:cs="David" w:hint="cs"/>
          <w:rtl/>
        </w:rPr>
        <w:t xml:space="preserve">ענה על </w:t>
      </w:r>
      <w:r w:rsidRPr="006171EA">
        <w:rPr>
          <w:rFonts w:ascii="David" w:hAnsi="David" w:cs="David" w:hint="cs"/>
          <w:u w:val="single"/>
          <w:rtl/>
        </w:rPr>
        <w:t>שלוש</w:t>
      </w:r>
      <w:r w:rsidRPr="006171EA">
        <w:rPr>
          <w:rFonts w:ascii="David" w:hAnsi="David" w:cs="David" w:hint="cs"/>
          <w:rtl/>
        </w:rPr>
        <w:t xml:space="preserve"> מהשאלות </w:t>
      </w:r>
      <w:r w:rsidR="005E3F60" w:rsidRPr="006171EA">
        <w:rPr>
          <w:rFonts w:ascii="David" w:hAnsi="David" w:cs="David" w:hint="cs"/>
          <w:rtl/>
        </w:rPr>
        <w:t>7-3</w:t>
      </w:r>
      <w:r w:rsidRPr="006171EA">
        <w:rPr>
          <w:rFonts w:ascii="David" w:hAnsi="David" w:cs="David" w:hint="cs"/>
          <w:rtl/>
        </w:rPr>
        <w:t xml:space="preserve">. </w:t>
      </w:r>
    </w:p>
    <w:p w:rsidR="00390FB6" w:rsidRPr="006171EA" w:rsidRDefault="00390FB6" w:rsidP="006171EA">
      <w:pPr>
        <w:rPr>
          <w:rFonts w:ascii="David" w:hAnsi="David" w:cs="David"/>
          <w:rtl/>
        </w:rPr>
      </w:pPr>
    </w:p>
    <w:p w:rsidR="00390FB6" w:rsidRPr="006171EA" w:rsidRDefault="00390FB6" w:rsidP="00440A97">
      <w:pPr>
        <w:spacing w:line="480" w:lineRule="auto"/>
        <w:rPr>
          <w:rFonts w:ascii="David" w:hAnsi="David" w:cs="David"/>
          <w:rtl/>
        </w:rPr>
      </w:pPr>
    </w:p>
    <w:p w:rsidR="001814D7" w:rsidRPr="006171EA" w:rsidRDefault="005258EE" w:rsidP="005258EE">
      <w:pPr>
        <w:pStyle w:val="a3"/>
        <w:numPr>
          <w:ilvl w:val="0"/>
          <w:numId w:val="16"/>
        </w:numPr>
        <w:spacing w:line="480" w:lineRule="auto"/>
        <w:ind w:right="-720"/>
        <w:rPr>
          <w:rFonts w:cs="David"/>
        </w:rPr>
      </w:pPr>
      <w:r w:rsidRPr="005258EE">
        <w:rPr>
          <w:rFonts w:cs="David"/>
          <w:rtl/>
        </w:rPr>
        <w:t xml:space="preserve">הצג </w:t>
      </w:r>
      <w:r w:rsidRPr="005258EE">
        <w:rPr>
          <w:rFonts w:cs="David"/>
          <w:u w:val="single"/>
          <w:rtl/>
        </w:rPr>
        <w:t>שני הבדלים</w:t>
      </w:r>
      <w:r>
        <w:rPr>
          <w:rFonts w:cs="David"/>
          <w:rtl/>
        </w:rPr>
        <w:t xml:space="preserve"> בין חוק יסוד לחוק רגיל</w:t>
      </w:r>
      <w:r w:rsidR="00F217AE">
        <w:rPr>
          <w:rFonts w:cs="David" w:hint="cs"/>
          <w:rtl/>
        </w:rPr>
        <w:t>.</w:t>
      </w:r>
      <w:r w:rsidR="00B22252">
        <w:rPr>
          <w:rFonts w:cs="David" w:hint="cs"/>
          <w:rtl/>
        </w:rPr>
        <w:t xml:space="preserve"> (9 נק').</w:t>
      </w:r>
    </w:p>
    <w:p w:rsidR="00353031" w:rsidRPr="00B22252" w:rsidRDefault="005A68FF" w:rsidP="00B22252">
      <w:pPr>
        <w:pStyle w:val="a3"/>
        <w:numPr>
          <w:ilvl w:val="0"/>
          <w:numId w:val="16"/>
        </w:numPr>
        <w:spacing w:line="480" w:lineRule="auto"/>
        <w:ind w:right="-720"/>
        <w:rPr>
          <w:rFonts w:cs="David"/>
        </w:rPr>
      </w:pPr>
      <w:r>
        <w:rPr>
          <w:rFonts w:ascii="David" w:hAnsi="David" w:cs="David" w:hint="cs"/>
          <w:rtl/>
        </w:rPr>
        <w:t xml:space="preserve">הצג </w:t>
      </w:r>
      <w:r w:rsidR="005258EE">
        <w:rPr>
          <w:rFonts w:ascii="David" w:hAnsi="David" w:cs="David" w:hint="cs"/>
          <w:rtl/>
        </w:rPr>
        <w:t xml:space="preserve">מהי </w:t>
      </w:r>
      <w:r w:rsidR="005258EE" w:rsidRPr="005258EE">
        <w:rPr>
          <w:rFonts w:ascii="David" w:hAnsi="David" w:cs="David" w:hint="cs"/>
          <w:b/>
          <w:bCs/>
          <w:rtl/>
        </w:rPr>
        <w:t>אלימות פוליטית.</w:t>
      </w:r>
      <w:r w:rsidR="00851845" w:rsidRPr="006171EA">
        <w:rPr>
          <w:rFonts w:ascii="David" w:hAnsi="David" w:cs="David" w:hint="cs"/>
          <w:rtl/>
        </w:rPr>
        <w:t xml:space="preserve"> </w:t>
      </w:r>
      <w:r w:rsidR="00B22252">
        <w:rPr>
          <w:rFonts w:cs="David" w:hint="cs"/>
          <w:rtl/>
        </w:rPr>
        <w:t>(9 נק').</w:t>
      </w:r>
    </w:p>
    <w:p w:rsidR="00440A97" w:rsidRPr="00B22252" w:rsidRDefault="005258EE" w:rsidP="005258EE">
      <w:pPr>
        <w:pStyle w:val="a3"/>
        <w:numPr>
          <w:ilvl w:val="0"/>
          <w:numId w:val="16"/>
        </w:numPr>
        <w:spacing w:line="480" w:lineRule="auto"/>
        <w:ind w:right="-720"/>
        <w:rPr>
          <w:rFonts w:cs="David"/>
        </w:rPr>
      </w:pPr>
      <w:r w:rsidRPr="005258EE">
        <w:rPr>
          <w:rFonts w:cs="David"/>
          <w:rtl/>
        </w:rPr>
        <w:t xml:space="preserve">הסבר מהו עקרון </w:t>
      </w:r>
      <w:r w:rsidRPr="005258EE">
        <w:rPr>
          <w:rFonts w:cs="David"/>
          <w:b/>
          <w:bCs/>
          <w:rtl/>
        </w:rPr>
        <w:t>האחריות המשותפת של הממשלה/אחריות ממשלתית משותפת,</w:t>
      </w:r>
      <w:r w:rsidRPr="005258EE">
        <w:rPr>
          <w:rFonts w:cs="David"/>
          <w:rtl/>
        </w:rPr>
        <w:t xml:space="preserve"> ומה חשיבותו.</w:t>
      </w:r>
      <w:r w:rsidRPr="005258EE">
        <w:rPr>
          <w:rFonts w:cs="David" w:hint="cs"/>
          <w:rtl/>
        </w:rPr>
        <w:t xml:space="preserve"> </w:t>
      </w:r>
      <w:r w:rsidR="00B22252">
        <w:rPr>
          <w:rFonts w:cs="David" w:hint="cs"/>
          <w:rtl/>
        </w:rPr>
        <w:t>(9 נק').</w:t>
      </w:r>
    </w:p>
    <w:p w:rsidR="002E7211" w:rsidRPr="00B22252" w:rsidRDefault="005258EE" w:rsidP="005258EE">
      <w:pPr>
        <w:pStyle w:val="a3"/>
        <w:numPr>
          <w:ilvl w:val="0"/>
          <w:numId w:val="16"/>
        </w:numPr>
        <w:spacing w:line="480" w:lineRule="auto"/>
        <w:ind w:right="-720"/>
        <w:rPr>
          <w:rFonts w:cs="David"/>
        </w:rPr>
      </w:pPr>
      <w:r w:rsidRPr="005258EE">
        <w:rPr>
          <w:rFonts w:cs="David"/>
          <w:rtl/>
        </w:rPr>
        <w:t xml:space="preserve">הסבר מדוע חשוב להבטיח את </w:t>
      </w:r>
      <w:r w:rsidRPr="005258EE">
        <w:rPr>
          <w:rFonts w:cs="David"/>
          <w:b/>
          <w:bCs/>
          <w:rtl/>
        </w:rPr>
        <w:t>אי תלות הרשות השופטת</w:t>
      </w:r>
      <w:r w:rsidRPr="005258EE">
        <w:rPr>
          <w:rFonts w:cs="David"/>
          <w:rtl/>
        </w:rPr>
        <w:t xml:space="preserve">, והצג  </w:t>
      </w:r>
      <w:r w:rsidRPr="005258EE">
        <w:rPr>
          <w:rFonts w:cs="David"/>
          <w:u w:val="single"/>
          <w:rtl/>
        </w:rPr>
        <w:t>שתי</w:t>
      </w:r>
      <w:r w:rsidRPr="005258EE">
        <w:rPr>
          <w:rFonts w:cs="David"/>
          <w:rtl/>
        </w:rPr>
        <w:t xml:space="preserve"> דרכים במדינת ישראל להבטחת אי תלותה</w:t>
      </w:r>
      <w:r w:rsidRPr="005258EE">
        <w:rPr>
          <w:rFonts w:cs="David" w:hint="cs"/>
          <w:rtl/>
        </w:rPr>
        <w:t xml:space="preserve"> </w:t>
      </w:r>
      <w:r w:rsidR="00B22252">
        <w:rPr>
          <w:rFonts w:cs="David" w:hint="cs"/>
          <w:rtl/>
        </w:rPr>
        <w:t>(9 נק').</w:t>
      </w:r>
    </w:p>
    <w:p w:rsidR="00B22252" w:rsidRPr="006171EA" w:rsidRDefault="002E7211" w:rsidP="005258EE">
      <w:pPr>
        <w:pStyle w:val="a3"/>
        <w:numPr>
          <w:ilvl w:val="0"/>
          <w:numId w:val="16"/>
        </w:numPr>
        <w:spacing w:line="480" w:lineRule="auto"/>
        <w:ind w:right="-720"/>
        <w:rPr>
          <w:rFonts w:cs="David"/>
        </w:rPr>
      </w:pPr>
      <w:r w:rsidRPr="002E7211">
        <w:rPr>
          <w:rFonts w:cs="David" w:hint="cs"/>
          <w:rtl/>
        </w:rPr>
        <w:t xml:space="preserve"> </w:t>
      </w:r>
      <w:r w:rsidR="005258EE" w:rsidRPr="005258EE">
        <w:rPr>
          <w:rFonts w:cs="David"/>
          <w:rtl/>
        </w:rPr>
        <w:t xml:space="preserve">הצג את </w:t>
      </w:r>
      <w:r w:rsidR="005258EE" w:rsidRPr="005258EE">
        <w:rPr>
          <w:rFonts w:cs="David"/>
          <w:b/>
          <w:bCs/>
          <w:rtl/>
        </w:rPr>
        <w:t>בית המשפט העליון</w:t>
      </w:r>
      <w:r w:rsidR="005258EE" w:rsidRPr="005258EE">
        <w:rPr>
          <w:rFonts w:cs="David"/>
          <w:rtl/>
        </w:rPr>
        <w:t xml:space="preserve"> על </w:t>
      </w:r>
      <w:r w:rsidR="005258EE" w:rsidRPr="005258EE">
        <w:rPr>
          <w:rFonts w:cs="David"/>
          <w:u w:val="single"/>
          <w:rtl/>
        </w:rPr>
        <w:t>שני</w:t>
      </w:r>
      <w:r w:rsidR="005258EE" w:rsidRPr="005258EE">
        <w:rPr>
          <w:rFonts w:cs="David"/>
          <w:rtl/>
        </w:rPr>
        <w:t xml:space="preserve"> תפקידיו.</w:t>
      </w:r>
      <w:r w:rsidR="005258EE" w:rsidRPr="005258EE">
        <w:rPr>
          <w:rFonts w:cs="David" w:hint="cs"/>
          <w:rtl/>
        </w:rPr>
        <w:t xml:space="preserve"> </w:t>
      </w:r>
      <w:r w:rsidR="00B22252">
        <w:rPr>
          <w:rFonts w:cs="David" w:hint="cs"/>
          <w:rtl/>
        </w:rPr>
        <w:t>(9 נק').</w:t>
      </w:r>
    </w:p>
    <w:p w:rsidR="00660D4C" w:rsidRDefault="00660D4C" w:rsidP="00B22252">
      <w:pPr>
        <w:pStyle w:val="a3"/>
        <w:spacing w:line="480" w:lineRule="auto"/>
        <w:ind w:left="360" w:right="-720"/>
        <w:rPr>
          <w:rFonts w:cs="David"/>
        </w:rPr>
      </w:pPr>
    </w:p>
    <w:p w:rsidR="00660D4C" w:rsidRPr="00231DA6" w:rsidRDefault="00660D4C" w:rsidP="00660D4C">
      <w:pPr>
        <w:spacing w:line="360" w:lineRule="auto"/>
        <w:ind w:right="-720"/>
        <w:rPr>
          <w:rFonts w:cs="David"/>
        </w:rPr>
      </w:pPr>
    </w:p>
    <w:p w:rsidR="00A62578" w:rsidRPr="006171EA" w:rsidRDefault="00A62578" w:rsidP="006171EA">
      <w:pPr>
        <w:rPr>
          <w:rFonts w:ascii="David" w:hAnsi="David" w:cs="David"/>
          <w:rtl/>
        </w:rPr>
      </w:pPr>
    </w:p>
    <w:p w:rsidR="00A62578" w:rsidRDefault="00A62578"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A861F7" w:rsidRDefault="00A861F7" w:rsidP="006171EA">
      <w:pPr>
        <w:rPr>
          <w:rFonts w:ascii="David" w:hAnsi="David" w:cs="David"/>
          <w:rtl/>
        </w:rPr>
      </w:pPr>
    </w:p>
    <w:p w:rsidR="00B65543" w:rsidRDefault="00B65543" w:rsidP="006171EA">
      <w:pPr>
        <w:rPr>
          <w:rFonts w:ascii="David" w:hAnsi="David" w:cs="David"/>
          <w:rtl/>
        </w:rPr>
      </w:pPr>
    </w:p>
    <w:p w:rsidR="00B65543" w:rsidRDefault="00B65543" w:rsidP="006171EA">
      <w:pPr>
        <w:rPr>
          <w:rFonts w:ascii="David" w:hAnsi="David" w:cs="David"/>
          <w:rtl/>
        </w:rPr>
      </w:pPr>
    </w:p>
    <w:p w:rsidR="008E3099" w:rsidRDefault="008E3099" w:rsidP="006171EA">
      <w:pPr>
        <w:rPr>
          <w:rFonts w:ascii="David" w:hAnsi="David" w:cs="David"/>
          <w:rtl/>
        </w:rPr>
      </w:pPr>
    </w:p>
    <w:p w:rsidR="00A861F7" w:rsidRDefault="00A861F7" w:rsidP="006171EA">
      <w:pPr>
        <w:rPr>
          <w:rFonts w:ascii="David" w:hAnsi="David" w:cs="David"/>
          <w:rtl/>
        </w:rPr>
      </w:pPr>
    </w:p>
    <w:p w:rsidR="00231DA6" w:rsidRDefault="00231DA6" w:rsidP="006171EA">
      <w:pPr>
        <w:rPr>
          <w:rFonts w:ascii="David" w:hAnsi="David" w:cs="David"/>
          <w:rtl/>
        </w:rPr>
      </w:pPr>
    </w:p>
    <w:p w:rsidR="00D849E9" w:rsidRPr="006171EA" w:rsidRDefault="00D849E9" w:rsidP="006171EA">
      <w:pPr>
        <w:rPr>
          <w:rFonts w:ascii="David" w:hAnsi="David" w:cs="David"/>
          <w:rtl/>
        </w:rPr>
      </w:pPr>
      <w:r w:rsidRPr="006171EA">
        <w:rPr>
          <w:rFonts w:ascii="David" w:hAnsi="David" w:cs="David" w:hint="cs"/>
          <w:rtl/>
        </w:rPr>
        <w:lastRenderedPageBreak/>
        <w:t xml:space="preserve">ענה על </w:t>
      </w:r>
      <w:r w:rsidR="009B1B5C" w:rsidRPr="006171EA">
        <w:rPr>
          <w:rFonts w:ascii="David" w:hAnsi="David" w:cs="David" w:hint="cs"/>
          <w:rtl/>
        </w:rPr>
        <w:t xml:space="preserve">שאלה </w:t>
      </w:r>
      <w:r w:rsidR="00DF18A5" w:rsidRPr="006171EA">
        <w:rPr>
          <w:rFonts w:ascii="David" w:hAnsi="David" w:cs="David" w:hint="cs"/>
          <w:u w:val="single"/>
          <w:rtl/>
        </w:rPr>
        <w:t>אחת</w:t>
      </w:r>
      <w:r w:rsidR="00A861F7">
        <w:rPr>
          <w:rFonts w:ascii="David" w:hAnsi="David" w:cs="David" w:hint="cs"/>
          <w:rtl/>
        </w:rPr>
        <w:t xml:space="preserve"> מן השאלות 12-8 על פי </w:t>
      </w:r>
      <w:r w:rsidR="00A861F7" w:rsidRPr="00A861F7">
        <w:rPr>
          <w:rFonts w:ascii="David" w:hAnsi="David" w:cs="David" w:hint="cs"/>
          <w:u w:val="single"/>
          <w:rtl/>
        </w:rPr>
        <w:t>אחד</w:t>
      </w:r>
      <w:r w:rsidR="00B65543">
        <w:rPr>
          <w:rFonts w:ascii="David" w:hAnsi="David" w:cs="David" w:hint="cs"/>
          <w:rtl/>
        </w:rPr>
        <w:t xml:space="preserve"> מהנושאים שלמדת.</w:t>
      </w:r>
    </w:p>
    <w:p w:rsidR="009B1B5C" w:rsidRPr="006171EA" w:rsidRDefault="009B1B5C" w:rsidP="00F839B2">
      <w:pPr>
        <w:spacing w:line="480" w:lineRule="auto"/>
        <w:rPr>
          <w:rFonts w:ascii="David" w:hAnsi="David" w:cs="David"/>
          <w:rtl/>
        </w:rPr>
      </w:pPr>
    </w:p>
    <w:p w:rsidR="006E068D" w:rsidRPr="006171EA" w:rsidRDefault="006E068D" w:rsidP="00F839B2">
      <w:pPr>
        <w:pStyle w:val="a3"/>
        <w:spacing w:line="480" w:lineRule="auto"/>
        <w:rPr>
          <w:rFonts w:ascii="David" w:hAnsi="David" w:cs="David"/>
          <w:rtl/>
        </w:rPr>
      </w:pPr>
    </w:p>
    <w:p w:rsidR="008F1670" w:rsidRPr="008F1670" w:rsidRDefault="008F1670" w:rsidP="00D36783">
      <w:pPr>
        <w:pStyle w:val="a3"/>
        <w:numPr>
          <w:ilvl w:val="0"/>
          <w:numId w:val="16"/>
        </w:numPr>
        <w:spacing w:line="480" w:lineRule="auto"/>
        <w:rPr>
          <w:rFonts w:ascii="David" w:hAnsi="David" w:cs="David"/>
          <w:b/>
          <w:bCs/>
          <w:u w:val="single"/>
        </w:rPr>
      </w:pPr>
      <w:r>
        <w:rPr>
          <w:rFonts w:ascii="David" w:hAnsi="David" w:cs="David" w:hint="cs"/>
          <w:b/>
          <w:bCs/>
          <w:u w:val="single"/>
          <w:rtl/>
        </w:rPr>
        <w:t>אשכול העולם היהודי:</w:t>
      </w:r>
    </w:p>
    <w:p w:rsidR="008F1670" w:rsidRPr="008F1670" w:rsidRDefault="00D36783" w:rsidP="008F1670">
      <w:pPr>
        <w:spacing w:line="480" w:lineRule="auto"/>
        <w:rPr>
          <w:rFonts w:ascii="David" w:hAnsi="David" w:cs="David"/>
          <w:b/>
          <w:bCs/>
          <w:u w:val="single"/>
        </w:rPr>
      </w:pPr>
      <w:r w:rsidRPr="008F1670">
        <w:rPr>
          <w:rFonts w:ascii="David" w:hAnsi="David" w:cs="David"/>
          <w:rtl/>
        </w:rPr>
        <w:t xml:space="preserve">הצג את </w:t>
      </w:r>
      <w:r w:rsidRPr="008F1670">
        <w:rPr>
          <w:rFonts w:ascii="David" w:hAnsi="David" w:cs="David"/>
          <w:b/>
          <w:bCs/>
          <w:rtl/>
        </w:rPr>
        <w:t>המחלוקת</w:t>
      </w:r>
      <w:r w:rsidRPr="008F1670">
        <w:rPr>
          <w:rFonts w:ascii="David" w:hAnsi="David" w:cs="David"/>
          <w:rtl/>
        </w:rPr>
        <w:t xml:space="preserve"> בין דתיים לחילוניים בנוגע למעמדם של הזרמים הדתיים הקונסרבטיבים והרפורמיים.  </w:t>
      </w:r>
    </w:p>
    <w:p w:rsidR="00516CED" w:rsidRPr="008F1670" w:rsidRDefault="00D36783" w:rsidP="008F1670">
      <w:pPr>
        <w:spacing w:line="480" w:lineRule="auto"/>
        <w:rPr>
          <w:rFonts w:ascii="David" w:hAnsi="David" w:cs="David"/>
          <w:b/>
          <w:bCs/>
          <w:u w:val="single"/>
          <w:rtl/>
        </w:rPr>
      </w:pPr>
      <w:r w:rsidRPr="008F1670">
        <w:rPr>
          <w:rFonts w:ascii="David" w:hAnsi="David" w:cs="David"/>
          <w:rtl/>
        </w:rPr>
        <w:t xml:space="preserve">הסבר כיצד באה לידי ביטוי פגיעה  </w:t>
      </w:r>
      <w:r w:rsidRPr="008F1670">
        <w:rPr>
          <w:rFonts w:ascii="David" w:hAnsi="David" w:cs="David"/>
          <w:b/>
          <w:bCs/>
          <w:rtl/>
        </w:rPr>
        <w:t>בעיקרון הפלורליזם</w:t>
      </w:r>
      <w:r w:rsidRPr="008F1670">
        <w:rPr>
          <w:rFonts w:ascii="David" w:hAnsi="David" w:cs="David"/>
          <w:rtl/>
        </w:rPr>
        <w:t xml:space="preserve"> במסגרת מחלוקת זו.</w:t>
      </w:r>
      <w:r w:rsidRPr="008F1670">
        <w:rPr>
          <w:rFonts w:ascii="David" w:hAnsi="David" w:cs="David" w:hint="cs"/>
          <w:rtl/>
        </w:rPr>
        <w:t xml:space="preserve"> </w:t>
      </w:r>
      <w:r w:rsidR="00B22252" w:rsidRPr="008F1670">
        <w:rPr>
          <w:rFonts w:ascii="David" w:hAnsi="David" w:cs="David" w:hint="cs"/>
          <w:rtl/>
        </w:rPr>
        <w:t>(13 נק').</w:t>
      </w:r>
    </w:p>
    <w:p w:rsidR="00F839B2" w:rsidRPr="00F839B2" w:rsidRDefault="00F839B2" w:rsidP="00F839B2">
      <w:pPr>
        <w:spacing w:line="480" w:lineRule="auto"/>
        <w:rPr>
          <w:rFonts w:ascii="David" w:hAnsi="David" w:cs="David"/>
          <w:b/>
          <w:bCs/>
          <w:u w:val="single"/>
        </w:rPr>
      </w:pPr>
    </w:p>
    <w:p w:rsidR="008F1670" w:rsidRPr="008F1670" w:rsidRDefault="008F1670" w:rsidP="00D36783">
      <w:pPr>
        <w:pStyle w:val="a3"/>
        <w:numPr>
          <w:ilvl w:val="0"/>
          <w:numId w:val="16"/>
        </w:numPr>
        <w:spacing w:line="480" w:lineRule="auto"/>
        <w:rPr>
          <w:rFonts w:ascii="David" w:hAnsi="David" w:cs="David"/>
          <w:b/>
          <w:bCs/>
          <w:u w:val="single"/>
        </w:rPr>
      </w:pPr>
      <w:r w:rsidRPr="008F1670">
        <w:rPr>
          <w:rFonts w:ascii="David" w:hAnsi="David" w:cs="David" w:hint="cs"/>
          <w:b/>
          <w:bCs/>
          <w:u w:val="single"/>
          <w:rtl/>
        </w:rPr>
        <w:t>אשכול תקשורת ופוליטיקה בישראל:</w:t>
      </w:r>
    </w:p>
    <w:p w:rsidR="008F1670" w:rsidRPr="008F1670" w:rsidRDefault="00D36783" w:rsidP="008F1670">
      <w:pPr>
        <w:spacing w:line="480" w:lineRule="auto"/>
        <w:rPr>
          <w:rFonts w:ascii="David" w:hAnsi="David" w:cs="David"/>
        </w:rPr>
      </w:pPr>
      <w:r w:rsidRPr="008F1670">
        <w:rPr>
          <w:rFonts w:ascii="David" w:hAnsi="David" w:cs="David"/>
          <w:rtl/>
        </w:rPr>
        <w:t xml:space="preserve">הצג את המושג: </w:t>
      </w:r>
      <w:r w:rsidRPr="008F1670">
        <w:rPr>
          <w:rFonts w:ascii="David" w:hAnsi="David" w:cs="David"/>
          <w:b/>
          <w:bCs/>
          <w:rtl/>
        </w:rPr>
        <w:t>תעמולת בחירות.</w:t>
      </w:r>
      <w:r w:rsidRPr="008F1670">
        <w:rPr>
          <w:rFonts w:ascii="David" w:hAnsi="David" w:cs="David" w:hint="cs"/>
          <w:rtl/>
        </w:rPr>
        <w:t xml:space="preserve"> </w:t>
      </w:r>
    </w:p>
    <w:p w:rsidR="00F839B2" w:rsidRPr="008F1670" w:rsidRDefault="00D36783" w:rsidP="008F1670">
      <w:pPr>
        <w:spacing w:line="480" w:lineRule="auto"/>
        <w:rPr>
          <w:rFonts w:ascii="David" w:hAnsi="David" w:cs="David"/>
          <w:rtl/>
        </w:rPr>
      </w:pPr>
      <w:r w:rsidRPr="008F1670">
        <w:rPr>
          <w:rFonts w:ascii="David" w:hAnsi="David" w:cs="David"/>
          <w:rtl/>
        </w:rPr>
        <w:t xml:space="preserve">הסבר כיצד תעמולת בחירות מסייעת למימוש התנאי לקיום בחירות דמוקרטיות </w:t>
      </w:r>
      <w:r w:rsidRPr="008F1670">
        <w:rPr>
          <w:rFonts w:ascii="David" w:hAnsi="David" w:cs="David"/>
          <w:b/>
          <w:bCs/>
          <w:rtl/>
        </w:rPr>
        <w:t>"התמודדות חופשית".</w:t>
      </w:r>
      <w:r w:rsidRPr="008F1670">
        <w:rPr>
          <w:rFonts w:ascii="David" w:hAnsi="David" w:cs="David" w:hint="cs"/>
          <w:rtl/>
        </w:rPr>
        <w:t xml:space="preserve"> </w:t>
      </w:r>
      <w:r w:rsidR="00B22252" w:rsidRPr="008F1670">
        <w:rPr>
          <w:rFonts w:ascii="David" w:hAnsi="David" w:cs="David" w:hint="cs"/>
          <w:rtl/>
        </w:rPr>
        <w:t>(13 נק').</w:t>
      </w:r>
    </w:p>
    <w:p w:rsidR="00F839B2" w:rsidRPr="00F839B2" w:rsidRDefault="00D36783" w:rsidP="00D36783">
      <w:pPr>
        <w:tabs>
          <w:tab w:val="left" w:pos="2381"/>
        </w:tabs>
        <w:spacing w:line="480" w:lineRule="auto"/>
        <w:rPr>
          <w:rFonts w:ascii="David" w:hAnsi="David" w:cs="David"/>
          <w:rtl/>
        </w:rPr>
      </w:pPr>
      <w:r>
        <w:rPr>
          <w:rFonts w:ascii="David" w:hAnsi="David" w:cs="David"/>
          <w:rtl/>
        </w:rPr>
        <w:tab/>
      </w:r>
    </w:p>
    <w:p w:rsidR="008F1670" w:rsidRPr="008F1670" w:rsidRDefault="008F1670" w:rsidP="008F1670">
      <w:pPr>
        <w:pStyle w:val="a3"/>
        <w:numPr>
          <w:ilvl w:val="0"/>
          <w:numId w:val="16"/>
        </w:numPr>
        <w:spacing w:line="480" w:lineRule="auto"/>
        <w:rPr>
          <w:rFonts w:ascii="David" w:hAnsi="David" w:cs="David"/>
          <w:b/>
          <w:bCs/>
          <w:u w:val="single"/>
        </w:rPr>
      </w:pPr>
      <w:r w:rsidRPr="008F1670">
        <w:rPr>
          <w:rFonts w:ascii="David" w:hAnsi="David" w:cs="David" w:hint="cs"/>
          <w:b/>
          <w:bCs/>
          <w:u w:val="single"/>
          <w:rtl/>
        </w:rPr>
        <w:t>אשכול בחירות ומפלגות:</w:t>
      </w:r>
    </w:p>
    <w:p w:rsidR="008F1670" w:rsidRPr="008F1670" w:rsidRDefault="008F1670" w:rsidP="008F1670">
      <w:pPr>
        <w:spacing w:line="480" w:lineRule="auto"/>
        <w:rPr>
          <w:rFonts w:ascii="David" w:hAnsi="David" w:cs="David"/>
          <w:rtl/>
        </w:rPr>
      </w:pPr>
      <w:r w:rsidRPr="008F1670">
        <w:rPr>
          <w:rFonts w:ascii="David" w:hAnsi="David" w:cs="David"/>
          <w:rtl/>
        </w:rPr>
        <w:t xml:space="preserve">הצג את </w:t>
      </w:r>
      <w:r w:rsidRPr="008F1670">
        <w:rPr>
          <w:rFonts w:ascii="David" w:hAnsi="David" w:cs="David"/>
          <w:b/>
          <w:bCs/>
          <w:rtl/>
        </w:rPr>
        <w:t>שיטת הבחירות</w:t>
      </w:r>
      <w:r w:rsidRPr="008F1670">
        <w:rPr>
          <w:rFonts w:ascii="David" w:hAnsi="David" w:cs="David"/>
          <w:rtl/>
        </w:rPr>
        <w:t xml:space="preserve"> לכנסת בישראל.</w:t>
      </w:r>
      <w:r w:rsidRPr="008F1670">
        <w:rPr>
          <w:rFonts w:ascii="David" w:hAnsi="David" w:cs="David" w:hint="cs"/>
          <w:rtl/>
        </w:rPr>
        <w:t xml:space="preserve"> </w:t>
      </w:r>
    </w:p>
    <w:p w:rsidR="007076EE" w:rsidRPr="008F1670" w:rsidRDefault="008F1670" w:rsidP="008F1670">
      <w:pPr>
        <w:spacing w:line="480" w:lineRule="auto"/>
        <w:rPr>
          <w:rFonts w:ascii="David" w:hAnsi="David" w:cs="David"/>
          <w:b/>
          <w:bCs/>
          <w:u w:val="single"/>
          <w:rtl/>
        </w:rPr>
      </w:pPr>
      <w:r w:rsidRPr="008F1670">
        <w:rPr>
          <w:rFonts w:ascii="David" w:hAnsi="David" w:cs="David"/>
          <w:rtl/>
        </w:rPr>
        <w:t xml:space="preserve">הסבר כיצד שיטה זו יכולה לתרום לצמצום </w:t>
      </w:r>
      <w:r w:rsidRPr="008F1670">
        <w:rPr>
          <w:rFonts w:ascii="David" w:hAnsi="David" w:cs="David"/>
          <w:b/>
          <w:bCs/>
          <w:rtl/>
        </w:rPr>
        <w:t>השסע</w:t>
      </w:r>
      <w:r w:rsidRPr="008F1670">
        <w:rPr>
          <w:rFonts w:ascii="David" w:hAnsi="David" w:cs="David"/>
          <w:rtl/>
        </w:rPr>
        <w:t xml:space="preserve"> </w:t>
      </w:r>
      <w:r w:rsidRPr="008F1670">
        <w:rPr>
          <w:rFonts w:ascii="David" w:hAnsi="David" w:cs="David"/>
          <w:b/>
          <w:bCs/>
          <w:rtl/>
        </w:rPr>
        <w:t>הלאומי</w:t>
      </w:r>
      <w:r w:rsidRPr="008F1670">
        <w:rPr>
          <w:rFonts w:ascii="David" w:hAnsi="David" w:cs="David"/>
          <w:rtl/>
        </w:rPr>
        <w:t>.</w:t>
      </w:r>
      <w:r w:rsidRPr="008F1670">
        <w:rPr>
          <w:rFonts w:ascii="David" w:hAnsi="David" w:cs="David" w:hint="cs"/>
          <w:rtl/>
        </w:rPr>
        <w:t xml:space="preserve"> </w:t>
      </w:r>
      <w:r w:rsidR="00B22252" w:rsidRPr="008F1670">
        <w:rPr>
          <w:rFonts w:ascii="David" w:hAnsi="David" w:cs="David" w:hint="cs"/>
          <w:rtl/>
        </w:rPr>
        <w:t>(13 נק').</w:t>
      </w:r>
    </w:p>
    <w:p w:rsidR="00A861F7" w:rsidRDefault="00A861F7" w:rsidP="00F839B2">
      <w:pPr>
        <w:spacing w:line="480" w:lineRule="auto"/>
        <w:rPr>
          <w:rFonts w:ascii="David" w:hAnsi="David" w:cs="David"/>
          <w:b/>
          <w:bCs/>
          <w:u w:val="single"/>
          <w:rtl/>
        </w:rPr>
      </w:pPr>
    </w:p>
    <w:p w:rsidR="008F1670" w:rsidRPr="008F1670" w:rsidRDefault="008F1670" w:rsidP="008F1670">
      <w:pPr>
        <w:pStyle w:val="a3"/>
        <w:numPr>
          <w:ilvl w:val="0"/>
          <w:numId w:val="16"/>
        </w:numPr>
        <w:spacing w:line="480" w:lineRule="auto"/>
        <w:rPr>
          <w:rFonts w:ascii="David" w:hAnsi="David" w:cs="David"/>
          <w:b/>
          <w:bCs/>
          <w:u w:val="single"/>
        </w:rPr>
      </w:pPr>
      <w:r w:rsidRPr="008F1670">
        <w:rPr>
          <w:rFonts w:ascii="David" w:hAnsi="David" w:cs="David" w:hint="cs"/>
          <w:b/>
          <w:bCs/>
          <w:u w:val="single"/>
          <w:rtl/>
        </w:rPr>
        <w:t>אשכול רשויות מקומיות:</w:t>
      </w:r>
    </w:p>
    <w:p w:rsidR="008F1670" w:rsidRPr="008F1670" w:rsidRDefault="008F1670" w:rsidP="008F1670">
      <w:pPr>
        <w:spacing w:line="480" w:lineRule="auto"/>
        <w:rPr>
          <w:rFonts w:ascii="David" w:hAnsi="David" w:cs="David"/>
          <w:rtl/>
        </w:rPr>
      </w:pPr>
      <w:r w:rsidRPr="008F1670">
        <w:rPr>
          <w:rFonts w:ascii="David" w:hAnsi="David" w:cs="David"/>
          <w:rtl/>
        </w:rPr>
        <w:t xml:space="preserve">הצג את </w:t>
      </w:r>
      <w:r w:rsidRPr="008F1670">
        <w:rPr>
          <w:rFonts w:ascii="David" w:hAnsi="David" w:cs="David"/>
          <w:b/>
          <w:bCs/>
          <w:rtl/>
        </w:rPr>
        <w:t>הדרך</w:t>
      </w:r>
      <w:r w:rsidRPr="008F1670">
        <w:rPr>
          <w:rFonts w:ascii="David" w:hAnsi="David" w:cs="David"/>
          <w:rtl/>
        </w:rPr>
        <w:t xml:space="preserve"> בה מתקיימות בחירות לראש הרשות המקומית. </w:t>
      </w:r>
      <w:r w:rsidRPr="008F1670">
        <w:rPr>
          <w:rFonts w:ascii="David" w:hAnsi="David" w:cs="David"/>
          <w:rtl/>
        </w:rPr>
        <w:tab/>
      </w:r>
      <w:r w:rsidRPr="008F1670">
        <w:rPr>
          <w:rFonts w:ascii="David" w:hAnsi="David" w:cs="David"/>
          <w:rtl/>
        </w:rPr>
        <w:tab/>
      </w:r>
      <w:r w:rsidRPr="008F1670">
        <w:rPr>
          <w:rFonts w:ascii="David" w:hAnsi="David" w:cs="David"/>
          <w:rtl/>
        </w:rPr>
        <w:tab/>
      </w:r>
    </w:p>
    <w:p w:rsidR="00F839B2" w:rsidRPr="008F1670" w:rsidRDefault="008F1670" w:rsidP="008F1670">
      <w:pPr>
        <w:spacing w:line="480" w:lineRule="auto"/>
        <w:rPr>
          <w:rFonts w:ascii="David" w:hAnsi="David" w:cs="David"/>
          <w:b/>
          <w:bCs/>
          <w:rtl/>
        </w:rPr>
      </w:pPr>
      <w:r w:rsidRPr="008F1670">
        <w:rPr>
          <w:rFonts w:ascii="David" w:hAnsi="David" w:cs="David"/>
          <w:rtl/>
        </w:rPr>
        <w:t xml:space="preserve">הסבר כיצד </w:t>
      </w:r>
      <w:r w:rsidRPr="008F1670">
        <w:rPr>
          <w:rFonts w:ascii="David" w:hAnsi="David" w:cs="David"/>
          <w:b/>
          <w:bCs/>
          <w:rtl/>
        </w:rPr>
        <w:t>עקרון שלטון העם</w:t>
      </w:r>
      <w:r w:rsidRPr="008F1670">
        <w:rPr>
          <w:rFonts w:ascii="David" w:hAnsi="David" w:cs="David"/>
          <w:rtl/>
        </w:rPr>
        <w:t xml:space="preserve"> מתממש בקיומן של הבחירות לראש הרשות המקומית</w:t>
      </w:r>
      <w:r w:rsidRPr="008F1670">
        <w:rPr>
          <w:rFonts w:ascii="David" w:hAnsi="David" w:cs="David" w:hint="cs"/>
          <w:rtl/>
        </w:rPr>
        <w:t xml:space="preserve"> (13</w:t>
      </w:r>
      <w:r>
        <w:rPr>
          <w:rFonts w:ascii="David" w:hAnsi="David" w:cs="David" w:hint="cs"/>
          <w:rtl/>
        </w:rPr>
        <w:t xml:space="preserve"> </w:t>
      </w:r>
      <w:r w:rsidR="00B22252" w:rsidRPr="008F1670">
        <w:rPr>
          <w:rFonts w:ascii="David" w:hAnsi="David" w:cs="David" w:hint="cs"/>
          <w:rtl/>
        </w:rPr>
        <w:t>נק').</w:t>
      </w:r>
    </w:p>
    <w:p w:rsidR="00F839B2" w:rsidRPr="008F1670" w:rsidRDefault="00F839B2" w:rsidP="008F1670">
      <w:pPr>
        <w:spacing w:line="480" w:lineRule="auto"/>
        <w:ind w:firstLine="720"/>
        <w:rPr>
          <w:rFonts w:ascii="David" w:hAnsi="David" w:cs="David"/>
          <w:b/>
          <w:bCs/>
          <w:u w:val="single"/>
          <w:rtl/>
        </w:rPr>
      </w:pPr>
    </w:p>
    <w:p w:rsidR="008F1670" w:rsidRPr="008F1670" w:rsidRDefault="008F1670" w:rsidP="008F1670">
      <w:pPr>
        <w:pStyle w:val="a3"/>
        <w:numPr>
          <w:ilvl w:val="0"/>
          <w:numId w:val="16"/>
        </w:numPr>
        <w:spacing w:line="480" w:lineRule="auto"/>
        <w:rPr>
          <w:rFonts w:ascii="David" w:hAnsi="David" w:cs="David"/>
          <w:b/>
          <w:bCs/>
          <w:u w:val="single"/>
        </w:rPr>
      </w:pPr>
      <w:r w:rsidRPr="008F1670">
        <w:rPr>
          <w:rFonts w:ascii="David" w:hAnsi="David" w:cs="David" w:hint="cs"/>
          <w:b/>
          <w:bCs/>
          <w:u w:val="single"/>
          <w:rtl/>
        </w:rPr>
        <w:t xml:space="preserve">אשכול </w:t>
      </w:r>
      <w:r w:rsidRPr="008F1670">
        <w:rPr>
          <w:rFonts w:ascii="David" w:hAnsi="David" w:cs="David"/>
          <w:b/>
          <w:bCs/>
          <w:u w:val="single"/>
          <w:rtl/>
        </w:rPr>
        <w:t>מעורבות אזרחית ופיקוח על רשויות השלטון</w:t>
      </w:r>
      <w:r w:rsidRPr="008F1670">
        <w:rPr>
          <w:rFonts w:ascii="David" w:hAnsi="David" w:cs="David" w:hint="cs"/>
          <w:b/>
          <w:bCs/>
          <w:u w:val="single"/>
          <w:rtl/>
        </w:rPr>
        <w:t>:</w:t>
      </w:r>
    </w:p>
    <w:p w:rsidR="008F1670" w:rsidRPr="008F1670" w:rsidRDefault="008F1670" w:rsidP="008F1670">
      <w:pPr>
        <w:spacing w:line="480" w:lineRule="auto"/>
        <w:rPr>
          <w:rFonts w:ascii="David" w:hAnsi="David" w:cs="David"/>
          <w:rtl/>
        </w:rPr>
      </w:pPr>
      <w:r w:rsidRPr="008F1670">
        <w:rPr>
          <w:rFonts w:ascii="David" w:hAnsi="David" w:cs="David"/>
          <w:rtl/>
        </w:rPr>
        <w:t xml:space="preserve">הצג </w:t>
      </w:r>
      <w:r w:rsidRPr="008F1670">
        <w:rPr>
          <w:rFonts w:ascii="David" w:hAnsi="David" w:cs="David"/>
          <w:b/>
          <w:bCs/>
          <w:rtl/>
        </w:rPr>
        <w:t>שתי</w:t>
      </w:r>
      <w:r w:rsidRPr="008F1670">
        <w:rPr>
          <w:rFonts w:ascii="David" w:hAnsi="David" w:cs="David"/>
          <w:rtl/>
        </w:rPr>
        <w:t xml:space="preserve"> דרכים למעורבות פוליטית.</w:t>
      </w:r>
      <w:r w:rsidRPr="008F1670">
        <w:rPr>
          <w:rFonts w:ascii="David" w:hAnsi="David" w:cs="David"/>
          <w:rtl/>
        </w:rPr>
        <w:tab/>
      </w:r>
      <w:r w:rsidRPr="008F1670">
        <w:rPr>
          <w:rFonts w:ascii="David" w:hAnsi="David" w:cs="David"/>
          <w:rtl/>
        </w:rPr>
        <w:tab/>
      </w:r>
      <w:r w:rsidRPr="008F1670">
        <w:rPr>
          <w:rFonts w:ascii="David" w:hAnsi="David" w:cs="David"/>
          <w:rtl/>
        </w:rPr>
        <w:tab/>
      </w:r>
      <w:r w:rsidRPr="008F1670">
        <w:rPr>
          <w:rFonts w:ascii="David" w:hAnsi="David" w:cs="David"/>
          <w:rtl/>
        </w:rPr>
        <w:tab/>
      </w:r>
      <w:r w:rsidRPr="008F1670">
        <w:rPr>
          <w:rFonts w:ascii="David" w:hAnsi="David" w:cs="David"/>
          <w:rtl/>
        </w:rPr>
        <w:tab/>
      </w:r>
      <w:r w:rsidRPr="008F1670">
        <w:rPr>
          <w:rFonts w:ascii="David" w:hAnsi="David" w:cs="David"/>
          <w:rtl/>
        </w:rPr>
        <w:tab/>
      </w:r>
    </w:p>
    <w:p w:rsidR="00F839B2" w:rsidRPr="008F1670" w:rsidRDefault="008F1670" w:rsidP="008F1670">
      <w:pPr>
        <w:spacing w:line="480" w:lineRule="auto"/>
        <w:rPr>
          <w:rFonts w:ascii="David" w:hAnsi="David" w:cs="David"/>
          <w:b/>
          <w:bCs/>
          <w:rtl/>
        </w:rPr>
      </w:pPr>
      <w:r w:rsidRPr="008F1670">
        <w:rPr>
          <w:rFonts w:ascii="David" w:hAnsi="David" w:cs="David"/>
          <w:rtl/>
        </w:rPr>
        <w:t xml:space="preserve">הסבר כיצד אחת מהדרכים האלו מבטאות את </w:t>
      </w:r>
      <w:r w:rsidRPr="008F1670">
        <w:rPr>
          <w:rFonts w:ascii="David" w:hAnsi="David" w:cs="David"/>
          <w:b/>
          <w:bCs/>
          <w:rtl/>
        </w:rPr>
        <w:t>עיקרון הגבלת השלטון.</w:t>
      </w:r>
      <w:r w:rsidRPr="008F1670">
        <w:rPr>
          <w:rFonts w:ascii="David" w:hAnsi="David" w:cs="David" w:hint="cs"/>
          <w:rtl/>
        </w:rPr>
        <w:t xml:space="preserve"> </w:t>
      </w:r>
      <w:r w:rsidR="00B22252" w:rsidRPr="008F1670">
        <w:rPr>
          <w:rFonts w:ascii="David" w:hAnsi="David" w:cs="David" w:hint="cs"/>
          <w:rtl/>
        </w:rPr>
        <w:t>(13 נק').</w:t>
      </w:r>
    </w:p>
    <w:p w:rsidR="00AC6B05" w:rsidRDefault="00AC6B05" w:rsidP="006171EA">
      <w:pPr>
        <w:rPr>
          <w:rFonts w:ascii="David" w:hAnsi="David" w:cs="David"/>
          <w:b/>
          <w:bCs/>
          <w:u w:val="single"/>
          <w:rtl/>
        </w:rPr>
      </w:pPr>
    </w:p>
    <w:p w:rsidR="00AC6B05" w:rsidRDefault="00AC6B05" w:rsidP="006171EA">
      <w:pPr>
        <w:rPr>
          <w:rFonts w:ascii="David" w:hAnsi="David" w:cs="David"/>
          <w:b/>
          <w:bCs/>
          <w:u w:val="single"/>
          <w:rtl/>
        </w:rPr>
      </w:pPr>
    </w:p>
    <w:p w:rsidR="00622416" w:rsidRDefault="00622416" w:rsidP="00622416">
      <w:pPr>
        <w:rPr>
          <w:rFonts w:ascii="David" w:hAnsi="David" w:cs="David"/>
          <w:b/>
          <w:bCs/>
          <w:u w:val="single"/>
          <w:rtl/>
        </w:rPr>
      </w:pPr>
    </w:p>
    <w:p w:rsidR="008F1670" w:rsidRDefault="008F1670" w:rsidP="00622416">
      <w:pPr>
        <w:rPr>
          <w:rFonts w:ascii="David" w:hAnsi="David" w:cs="David"/>
          <w:b/>
          <w:bCs/>
          <w:sz w:val="32"/>
          <w:szCs w:val="32"/>
          <w:u w:val="single"/>
          <w:rtl/>
        </w:rPr>
      </w:pPr>
    </w:p>
    <w:p w:rsidR="005258EE" w:rsidRDefault="005258EE" w:rsidP="00622416">
      <w:pPr>
        <w:jc w:val="center"/>
        <w:rPr>
          <w:rFonts w:ascii="David" w:hAnsi="David" w:cs="David"/>
          <w:b/>
          <w:bCs/>
          <w:sz w:val="32"/>
          <w:szCs w:val="32"/>
          <w:u w:val="single"/>
          <w:rtl/>
        </w:rPr>
      </w:pPr>
    </w:p>
    <w:p w:rsidR="005258EE" w:rsidRDefault="005258EE" w:rsidP="00622416">
      <w:pPr>
        <w:jc w:val="center"/>
        <w:rPr>
          <w:rFonts w:ascii="David" w:hAnsi="David" w:cs="David"/>
          <w:b/>
          <w:bCs/>
          <w:sz w:val="32"/>
          <w:szCs w:val="32"/>
          <w:u w:val="single"/>
          <w:rtl/>
        </w:rPr>
      </w:pPr>
    </w:p>
    <w:p w:rsidR="005258EE" w:rsidRDefault="005258EE" w:rsidP="00622416">
      <w:pPr>
        <w:jc w:val="center"/>
        <w:rPr>
          <w:rFonts w:ascii="David" w:hAnsi="David" w:cs="David"/>
          <w:b/>
          <w:bCs/>
          <w:sz w:val="32"/>
          <w:szCs w:val="32"/>
          <w:u w:val="single"/>
          <w:rtl/>
        </w:rPr>
      </w:pPr>
    </w:p>
    <w:p w:rsidR="005258EE" w:rsidRDefault="005258EE" w:rsidP="00622416">
      <w:pPr>
        <w:jc w:val="center"/>
        <w:rPr>
          <w:rFonts w:ascii="David" w:hAnsi="David" w:cs="David"/>
          <w:b/>
          <w:bCs/>
          <w:sz w:val="32"/>
          <w:szCs w:val="32"/>
          <w:u w:val="single"/>
          <w:rtl/>
        </w:rPr>
      </w:pPr>
    </w:p>
    <w:p w:rsidR="005258EE" w:rsidRDefault="005258EE" w:rsidP="00622416">
      <w:pPr>
        <w:jc w:val="center"/>
        <w:rPr>
          <w:rFonts w:ascii="David" w:hAnsi="David" w:cs="David"/>
          <w:b/>
          <w:bCs/>
          <w:sz w:val="32"/>
          <w:szCs w:val="32"/>
          <w:u w:val="single"/>
          <w:rtl/>
        </w:rPr>
      </w:pPr>
    </w:p>
    <w:p w:rsidR="00D849E9" w:rsidRPr="00631D20" w:rsidRDefault="00D849E9" w:rsidP="00622416">
      <w:pPr>
        <w:jc w:val="center"/>
        <w:rPr>
          <w:rFonts w:ascii="David" w:hAnsi="David" w:cs="David"/>
          <w:sz w:val="32"/>
          <w:szCs w:val="32"/>
          <w:rtl/>
        </w:rPr>
      </w:pPr>
      <w:r w:rsidRPr="00631D20">
        <w:rPr>
          <w:rFonts w:ascii="David" w:hAnsi="David" w:cs="David" w:hint="cs"/>
          <w:b/>
          <w:bCs/>
          <w:sz w:val="32"/>
          <w:szCs w:val="32"/>
          <w:u w:val="single"/>
          <w:rtl/>
        </w:rPr>
        <w:lastRenderedPageBreak/>
        <w:t>פרק שלישי</w:t>
      </w:r>
      <w:r w:rsidRPr="00631D20">
        <w:rPr>
          <w:rFonts w:ascii="David" w:hAnsi="David" w:cs="David" w:hint="cs"/>
          <w:b/>
          <w:bCs/>
          <w:sz w:val="32"/>
          <w:szCs w:val="32"/>
          <w:rtl/>
        </w:rPr>
        <w:t xml:space="preserve"> (24 נקודות)</w:t>
      </w:r>
    </w:p>
    <w:p w:rsidR="00D849E9" w:rsidRPr="006171EA" w:rsidRDefault="00D849E9" w:rsidP="006171EA">
      <w:pPr>
        <w:rPr>
          <w:rFonts w:ascii="David" w:hAnsi="David" w:cs="David"/>
          <w:rtl/>
        </w:rPr>
      </w:pPr>
    </w:p>
    <w:p w:rsidR="00D849E9" w:rsidRPr="006171EA" w:rsidRDefault="00D849E9" w:rsidP="006171EA">
      <w:pPr>
        <w:rPr>
          <w:rFonts w:ascii="David" w:hAnsi="David" w:cs="David"/>
          <w:rtl/>
        </w:rPr>
      </w:pPr>
      <w:r w:rsidRPr="006171EA">
        <w:rPr>
          <w:rFonts w:ascii="David" w:hAnsi="David" w:cs="David" w:hint="cs"/>
          <w:rtl/>
        </w:rPr>
        <w:t xml:space="preserve">קרא את הקטע וענה על </w:t>
      </w:r>
      <w:r w:rsidR="00DF18A5" w:rsidRPr="006171EA">
        <w:rPr>
          <w:rFonts w:ascii="David" w:hAnsi="David" w:cs="David" w:hint="cs"/>
          <w:b/>
          <w:bCs/>
          <w:u w:val="single"/>
          <w:rtl/>
        </w:rPr>
        <w:t xml:space="preserve">שתי </w:t>
      </w:r>
      <w:r w:rsidR="0061622E" w:rsidRPr="006171EA">
        <w:rPr>
          <w:rFonts w:ascii="David" w:hAnsi="David" w:cs="David" w:hint="cs"/>
          <w:b/>
          <w:bCs/>
          <w:u w:val="single"/>
          <w:rtl/>
        </w:rPr>
        <w:t>שאלות</w:t>
      </w:r>
    </w:p>
    <w:p w:rsidR="006E068D" w:rsidRPr="006171EA" w:rsidRDefault="005D4895" w:rsidP="006171EA">
      <w:pPr>
        <w:rPr>
          <w:rFonts w:ascii="David" w:hAnsi="David" w:cs="David"/>
          <w:rtl/>
        </w:rPr>
      </w:pPr>
      <w:r>
        <w:rPr>
          <w:rFonts w:ascii="David" w:hAnsi="David" w:cs="David"/>
          <w:noProof/>
          <w:u w:val="single"/>
          <w:rtl/>
        </w:rPr>
        <mc:AlternateContent>
          <mc:Choice Requires="wps">
            <w:drawing>
              <wp:anchor distT="0" distB="0" distL="114300" distR="114300" simplePos="0" relativeHeight="251661312" behindDoc="1" locked="0" layoutInCell="1" allowOverlap="1">
                <wp:simplePos x="0" y="0"/>
                <wp:positionH relativeFrom="column">
                  <wp:posOffset>-447040</wp:posOffset>
                </wp:positionH>
                <wp:positionV relativeFrom="paragraph">
                  <wp:posOffset>34290</wp:posOffset>
                </wp:positionV>
                <wp:extent cx="6267450" cy="5800725"/>
                <wp:effectExtent l="0" t="0" r="19050" b="28575"/>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5800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מלבן 3" o:spid="_x0000_s1026" style="position:absolute;left:0;text-align:left;margin-left:-35.2pt;margin-top:2.7pt;width:493.5pt;height:45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" fillcolor="white [3201]" strokecolor="black [3200]" strokeweight="1pt">
                <v:path arrowok="t"/>
              </v:rect>
            </w:pict>
          </mc:Fallback>
        </mc:AlternateContent>
      </w:r>
    </w:p>
    <w:p w:rsidR="00622416" w:rsidRPr="00622416" w:rsidRDefault="00622416" w:rsidP="00622416">
      <w:pPr>
        <w:widowControl w:val="0"/>
        <w:tabs>
          <w:tab w:val="left" w:pos="-199"/>
        </w:tabs>
        <w:spacing w:after="200"/>
        <w:jc w:val="both"/>
        <w:rPr>
          <w:rFonts w:ascii="David" w:eastAsia="David" w:hAnsi="David" w:cs="David"/>
          <w:rtl/>
        </w:rPr>
      </w:pPr>
      <w:r w:rsidRPr="00622416">
        <w:rPr>
          <w:rFonts w:ascii="David" w:eastAsia="David" w:hAnsi="David" w:cs="David"/>
          <w:rtl/>
        </w:rPr>
        <w:t>כשאני אומר שצריך להוריד את אחוז החסימה שואלים אותי חברי אם השתגעתי. האם אינך יודע ששורש המשברים הפוליטיים התדירים, השבים ופורצים בישראל, נעוץ בריבוי המפלגות המיוצגות בכנסת — הם שואלים. ישראל זקוקה לממשלה יציבה, לכן עלינו לצמצם את מספר המפלגות המיוצגות בכנסת.</w:t>
      </w:r>
    </w:p>
    <w:p w:rsidR="00622416" w:rsidRPr="00622416" w:rsidRDefault="00622416" w:rsidP="00622416">
      <w:pPr>
        <w:widowControl w:val="0"/>
        <w:tabs>
          <w:tab w:val="left" w:pos="-199"/>
        </w:tabs>
        <w:spacing w:after="200"/>
        <w:jc w:val="both"/>
        <w:rPr>
          <w:rFonts w:ascii="David" w:eastAsia="David" w:hAnsi="David" w:cs="David"/>
          <w:rtl/>
        </w:rPr>
      </w:pPr>
      <w:r w:rsidRPr="00622416">
        <w:rPr>
          <w:rFonts w:ascii="David" w:eastAsia="David" w:hAnsi="David" w:cs="David"/>
          <w:rtl/>
        </w:rPr>
        <w:t xml:space="preserve">הבה נחשוב לרגע על הטיעון הזה. במארס 2014 חוקקה הכנסת חוק שהעלה את אחוז החסימה ל–3.25%, בטענה שהדבר יגביר את היציבות הפוליטית. התוצאה: ממשלה צרה שנשענה על רוב זעיר של 61 חברי כנסת. כך הצליח אביגדור ליברמן לבסוף להשיג את מטרתו ולהתמנות לשר הביטחון, בהרחיבו את הרוב הקואליציוני ל–66. פוליטיקה אינה אלגברה ליניארית. קשה לנבא תוצאות של שינויים חוקתיים, והדבר אמור גם לגבי מי שרואים עצמם מומחים לנושא. לא יהיה זה מופרז לטעון, ששינויים חוקתיים מסוג זה מחייבים בדיקה יסודית של כל ההשלכות האפשריות ותמיכה של יותר מרוב פשוט. </w:t>
      </w:r>
    </w:p>
    <w:p w:rsidR="00622416" w:rsidRPr="00622416" w:rsidRDefault="00622416" w:rsidP="00622416">
      <w:pPr>
        <w:widowControl w:val="0"/>
        <w:tabs>
          <w:tab w:val="left" w:pos="-199"/>
        </w:tabs>
        <w:spacing w:after="200"/>
        <w:jc w:val="both"/>
        <w:rPr>
          <w:rFonts w:ascii="David" w:eastAsia="David" w:hAnsi="David" w:cs="David"/>
          <w:rtl/>
        </w:rPr>
      </w:pPr>
      <w:r w:rsidRPr="00622416">
        <w:rPr>
          <w:rFonts w:ascii="David" w:eastAsia="David" w:hAnsi="David" w:cs="David"/>
          <w:rtl/>
        </w:rPr>
        <w:t>עליהם לשקף  את הכללים שעל פיהם הן חברי הקואליציה והן חברי האופוזיציה חייבים לנקוט, כפי שמחייב המשטר הדמוקרטי על מנת לחזק את יציבות המשטר ותוך מימוש ערכיה של מדינת ישראל כמדינה דמוקרטית.</w:t>
      </w:r>
      <w:r>
        <w:rPr>
          <w:rFonts w:ascii="David" w:eastAsia="David" w:hAnsi="David" w:cs="David" w:hint="cs"/>
          <w:rtl/>
        </w:rPr>
        <w:t xml:space="preserve"> </w:t>
      </w:r>
      <w:r w:rsidRPr="00622416">
        <w:rPr>
          <w:rFonts w:ascii="David" w:eastAsia="David" w:hAnsi="David" w:cs="David"/>
          <w:rtl/>
        </w:rPr>
        <w:t>לשקף הסכמה רחבה, הכוללת חלק ממפלגות האופוזיציה.</w:t>
      </w:r>
      <w:r>
        <w:rPr>
          <w:rFonts w:ascii="David" w:eastAsia="David" w:hAnsi="David" w:cs="David" w:hint="cs"/>
          <w:rtl/>
        </w:rPr>
        <w:t xml:space="preserve"> </w:t>
      </w:r>
      <w:r w:rsidRPr="00622416">
        <w:rPr>
          <w:rFonts w:ascii="David" w:eastAsia="David" w:hAnsi="David" w:cs="David"/>
          <w:rtl/>
        </w:rPr>
        <w:t xml:space="preserve">זה לא מה שקרה כאשר הועלה בפעם האחרונה אחוז החסימה. </w:t>
      </w:r>
    </w:p>
    <w:p w:rsidR="00622416" w:rsidRPr="00622416" w:rsidRDefault="00622416" w:rsidP="00622416">
      <w:pPr>
        <w:widowControl w:val="0"/>
        <w:tabs>
          <w:tab w:val="left" w:pos="-199"/>
        </w:tabs>
        <w:spacing w:after="200"/>
        <w:jc w:val="both"/>
        <w:rPr>
          <w:rFonts w:ascii="David" w:eastAsia="David" w:hAnsi="David" w:cs="David"/>
          <w:rtl/>
        </w:rPr>
      </w:pPr>
      <w:r w:rsidRPr="00622416">
        <w:rPr>
          <w:rFonts w:ascii="David" w:eastAsia="David" w:hAnsi="David" w:cs="David"/>
          <w:rtl/>
        </w:rPr>
        <w:t xml:space="preserve">השפעת ההעלאה האחרונה של אחוז החסימה באה לידי ביטוי </w:t>
      </w:r>
      <w:proofErr w:type="spellStart"/>
      <w:r w:rsidRPr="00622416">
        <w:rPr>
          <w:rFonts w:ascii="David" w:eastAsia="David" w:hAnsi="David" w:cs="David"/>
          <w:rtl/>
        </w:rPr>
        <w:t>מיידי</w:t>
      </w:r>
      <w:proofErr w:type="spellEnd"/>
      <w:r w:rsidRPr="00622416">
        <w:rPr>
          <w:rFonts w:ascii="David" w:eastAsia="David" w:hAnsi="David" w:cs="David"/>
          <w:rtl/>
        </w:rPr>
        <w:t xml:space="preserve"> במגזר הערבי. מחשש שלא יצליחו לעבור את אחוז החסימה נאלצו שלוש המפלגות הערביות שיוצגו בכנסת להתאחד לרשימה משותפת, שבה המפלגות הקיצוניות יותר, אף כי גם הקטנות יותר, נותנות את הטון. יש בסיס להנחה, שמפלגות אלו אינן מייצגות את השקפות הרוב בקרב האזרחים הערבים, אבל לבוחר הישראלי הערבי לא ניתנה אפשרות לבטא את העדפותיו.</w:t>
      </w:r>
    </w:p>
    <w:p w:rsidR="00622416" w:rsidRPr="00622416" w:rsidRDefault="00622416" w:rsidP="00622416">
      <w:pPr>
        <w:widowControl w:val="0"/>
        <w:tabs>
          <w:tab w:val="left" w:pos="-199"/>
        </w:tabs>
        <w:spacing w:after="200"/>
        <w:jc w:val="both"/>
        <w:rPr>
          <w:rFonts w:ascii="David" w:eastAsia="David" w:hAnsi="David" w:cs="David"/>
          <w:rtl/>
        </w:rPr>
      </w:pPr>
      <w:r w:rsidRPr="00622416">
        <w:rPr>
          <w:rFonts w:ascii="David" w:eastAsia="David" w:hAnsi="David" w:cs="David"/>
          <w:rtl/>
        </w:rPr>
        <w:t>רבים מהאזרחים הערבים מאמינים בהשתלבות בחברה הישראלית. המפלגות הערביות הקיצוניות יותר אינן שותפות למטרה זו. במקום השתלבות, הן קוראות להפרדה, לעימות, ולתמיכה באויבי המדינה. דוגמה טובה לקונפליקט הזה היא היחס כלפי השירות הלאומי. נציגי הרשימה המשותפת מתנגדים לו, בעוד שמספר המתנדבים הערבים לשירות גדל משנה לשנה.</w:t>
      </w:r>
    </w:p>
    <w:p w:rsidR="00622416" w:rsidRDefault="00622416" w:rsidP="00622416">
      <w:pPr>
        <w:widowControl w:val="0"/>
        <w:tabs>
          <w:tab w:val="left" w:pos="-199"/>
        </w:tabs>
        <w:spacing w:after="200"/>
        <w:jc w:val="both"/>
        <w:rPr>
          <w:rFonts w:ascii="David" w:eastAsia="David" w:hAnsi="David" w:cs="David"/>
          <w:rtl/>
        </w:rPr>
      </w:pPr>
      <w:r w:rsidRPr="00622416">
        <w:rPr>
          <w:rFonts w:ascii="David" w:eastAsia="David" w:hAnsi="David" w:cs="David"/>
          <w:rtl/>
        </w:rPr>
        <w:t>למי יצביעו בבחירות הבאות האזרחים הערבים המאמינים בהשתלבות? אם אחוז החסימה לא יורד, יצטרכו לבחור בין הרשימה המשותפת לבין הימנעות מהצבעה. הורדה של אחוז החסימה עשויה לעודד את הקמתה של מפלגה ערבית מתונה, שתייצג את האינטרסים של האזרחים הערבים השואפים להשתלב בחברה הישראלית. זה עשוי להיות צעד חשוב מאוד בקידום השתלבות כזאת וביצירת התקרבות בין האזרחים הערבים ליהודים.</w:t>
      </w:r>
    </w:p>
    <w:p w:rsidR="00622416" w:rsidRPr="00622416" w:rsidRDefault="00622416" w:rsidP="00622416">
      <w:pPr>
        <w:widowControl w:val="0"/>
        <w:tabs>
          <w:tab w:val="left" w:pos="-199"/>
        </w:tabs>
        <w:spacing w:after="200"/>
        <w:jc w:val="both"/>
        <w:rPr>
          <w:rFonts w:ascii="David" w:eastAsia="David" w:hAnsi="David" w:cs="David"/>
          <w:rtl/>
        </w:rPr>
      </w:pPr>
    </w:p>
    <w:p w:rsidR="00C66630" w:rsidRPr="00622416" w:rsidRDefault="00622416" w:rsidP="00622416">
      <w:pPr>
        <w:widowControl w:val="0"/>
        <w:tabs>
          <w:tab w:val="left" w:pos="-199"/>
        </w:tabs>
        <w:spacing w:after="200"/>
        <w:ind w:left="720"/>
        <w:jc w:val="both"/>
        <w:rPr>
          <w:rFonts w:ascii="David" w:eastAsia="David" w:hAnsi="David" w:cs="David"/>
          <w:sz w:val="16"/>
          <w:szCs w:val="16"/>
        </w:rPr>
      </w:pPr>
      <w:r w:rsidRPr="00622416">
        <w:rPr>
          <w:rFonts w:ascii="David" w:eastAsia="David" w:hAnsi="David" w:cs="David"/>
          <w:sz w:val="16"/>
          <w:szCs w:val="16"/>
          <w:rtl/>
        </w:rPr>
        <w:t>(מעובד ע"פ מאמר של פרופ' משה ארנס, "הארץ"  14.03.2017  )(פרופ' ארנס כיהן כשר בטחון בממשלות בראשות הליכוד בשנות ה80 וה90)</w:t>
      </w:r>
    </w:p>
    <w:p w:rsidR="00622416" w:rsidRDefault="00622416" w:rsidP="00622416">
      <w:pPr>
        <w:widowControl w:val="0"/>
        <w:tabs>
          <w:tab w:val="left" w:pos="-199"/>
        </w:tabs>
        <w:spacing w:after="200"/>
        <w:ind w:left="720"/>
        <w:jc w:val="both"/>
        <w:rPr>
          <w:rFonts w:ascii="David" w:eastAsia="David" w:hAnsi="David" w:cs="David"/>
          <w:sz w:val="20"/>
          <w:szCs w:val="20"/>
        </w:rPr>
      </w:pPr>
    </w:p>
    <w:p w:rsidR="00622416" w:rsidRDefault="00622416" w:rsidP="00622416">
      <w:pPr>
        <w:widowControl w:val="0"/>
        <w:tabs>
          <w:tab w:val="left" w:pos="-199"/>
        </w:tabs>
        <w:spacing w:after="200"/>
        <w:ind w:left="720"/>
        <w:jc w:val="both"/>
        <w:rPr>
          <w:rFonts w:ascii="David" w:eastAsia="David" w:hAnsi="David" w:cs="David"/>
          <w:sz w:val="20"/>
          <w:szCs w:val="20"/>
        </w:rPr>
      </w:pPr>
    </w:p>
    <w:p w:rsidR="00C66630" w:rsidRPr="00C66630" w:rsidRDefault="00F64345" w:rsidP="00622416">
      <w:pPr>
        <w:jc w:val="both"/>
        <w:rPr>
          <w:rFonts w:cs="David"/>
          <w:rtl/>
        </w:rPr>
      </w:pPr>
      <w:r>
        <w:rPr>
          <w:rFonts w:cs="David" w:hint="cs"/>
          <w:b/>
          <w:bCs/>
          <w:rtl/>
        </w:rPr>
        <w:t xml:space="preserve">13. </w:t>
      </w:r>
      <w:r w:rsidR="00622416" w:rsidRPr="00622416">
        <w:rPr>
          <w:rFonts w:cs="David"/>
          <w:rtl/>
        </w:rPr>
        <w:t xml:space="preserve">הצג את </w:t>
      </w:r>
      <w:r w:rsidR="00622416" w:rsidRPr="00622416">
        <w:rPr>
          <w:rFonts w:cs="David"/>
          <w:b/>
          <w:bCs/>
          <w:rtl/>
        </w:rPr>
        <w:t>עקרון ההסכמיות</w:t>
      </w:r>
      <w:r w:rsidR="00622416" w:rsidRPr="00622416">
        <w:rPr>
          <w:rFonts w:cs="David"/>
          <w:rtl/>
        </w:rPr>
        <w:t>, הסבר כ</w:t>
      </w:r>
      <w:r w:rsidR="00622416">
        <w:rPr>
          <w:rFonts w:cs="David"/>
          <w:rtl/>
        </w:rPr>
        <w:t>יצד עקרון זה בא לידי ביטוי בקטע</w:t>
      </w:r>
      <w:r w:rsidR="00C66630" w:rsidRPr="00C66630">
        <w:rPr>
          <w:rFonts w:cs="David" w:hint="cs"/>
          <w:rtl/>
        </w:rPr>
        <w:t>.</w:t>
      </w:r>
      <w:r w:rsidR="00B22252">
        <w:rPr>
          <w:rFonts w:cs="David" w:hint="cs"/>
          <w:rtl/>
        </w:rPr>
        <w:t xml:space="preserve"> (12 נק').</w:t>
      </w:r>
    </w:p>
    <w:p w:rsidR="00C66630" w:rsidRPr="00C66630" w:rsidRDefault="00C66630" w:rsidP="00C66630">
      <w:pPr>
        <w:jc w:val="both"/>
        <w:rPr>
          <w:rFonts w:cs="David"/>
          <w:rtl/>
        </w:rPr>
      </w:pPr>
    </w:p>
    <w:p w:rsidR="00C66630" w:rsidRPr="00C66630" w:rsidRDefault="00F64345" w:rsidP="009D091A">
      <w:pPr>
        <w:jc w:val="both"/>
        <w:rPr>
          <w:rFonts w:cs="David"/>
          <w:rtl/>
        </w:rPr>
      </w:pPr>
      <w:r>
        <w:rPr>
          <w:rFonts w:cs="David" w:hint="cs"/>
          <w:b/>
          <w:bCs/>
          <w:rtl/>
        </w:rPr>
        <w:t>14.</w:t>
      </w:r>
      <w:r w:rsidR="00C66630" w:rsidRPr="00C66630">
        <w:rPr>
          <w:rFonts w:cs="David" w:hint="cs"/>
          <w:b/>
          <w:bCs/>
          <w:rtl/>
        </w:rPr>
        <w:t xml:space="preserve"> </w:t>
      </w:r>
      <w:r w:rsidR="009D091A" w:rsidRPr="009D091A">
        <w:rPr>
          <w:rFonts w:cs="David"/>
          <w:rtl/>
        </w:rPr>
        <w:t xml:space="preserve">הצג  את </w:t>
      </w:r>
      <w:r w:rsidR="009D091A" w:rsidRPr="009D091A">
        <w:rPr>
          <w:rFonts w:cs="David"/>
          <w:b/>
          <w:bCs/>
          <w:rtl/>
        </w:rPr>
        <w:t>השסע הלאומי</w:t>
      </w:r>
      <w:r w:rsidR="009D091A" w:rsidRPr="009D091A">
        <w:rPr>
          <w:rFonts w:cs="David"/>
          <w:rtl/>
        </w:rPr>
        <w:t>, הסבר כיצד אחת מהדרכים להתגב</w:t>
      </w:r>
      <w:r w:rsidR="009D091A">
        <w:rPr>
          <w:rFonts w:cs="David"/>
          <w:rtl/>
        </w:rPr>
        <w:t>ר על שסע זה באה לידי ביטוי בקטע</w:t>
      </w:r>
      <w:r w:rsidR="008E3099">
        <w:rPr>
          <w:rFonts w:cs="David" w:hint="cs"/>
          <w:rtl/>
        </w:rPr>
        <w:t xml:space="preserve">. </w:t>
      </w:r>
      <w:r w:rsidR="00B22252">
        <w:rPr>
          <w:rFonts w:cs="David" w:hint="cs"/>
          <w:rtl/>
        </w:rPr>
        <w:t>(12 נק').</w:t>
      </w:r>
    </w:p>
    <w:p w:rsidR="00C66630" w:rsidRPr="00C66630" w:rsidRDefault="00C66630" w:rsidP="00C66630">
      <w:pPr>
        <w:jc w:val="both"/>
        <w:rPr>
          <w:rFonts w:cs="David"/>
          <w:rtl/>
        </w:rPr>
      </w:pPr>
    </w:p>
    <w:p w:rsidR="00B22252" w:rsidRPr="00C66630" w:rsidRDefault="00F64345" w:rsidP="009D091A">
      <w:pPr>
        <w:jc w:val="both"/>
        <w:rPr>
          <w:rFonts w:cs="David"/>
          <w:rtl/>
        </w:rPr>
      </w:pPr>
      <w:r>
        <w:rPr>
          <w:rFonts w:cs="David" w:hint="cs"/>
          <w:b/>
          <w:bCs/>
          <w:rtl/>
        </w:rPr>
        <w:t>15.</w:t>
      </w:r>
      <w:r w:rsidR="00C66630" w:rsidRPr="00C66630">
        <w:rPr>
          <w:rFonts w:cs="David" w:hint="cs"/>
          <w:rtl/>
        </w:rPr>
        <w:t xml:space="preserve"> </w:t>
      </w:r>
      <w:r w:rsidR="009D091A" w:rsidRPr="009D091A">
        <w:rPr>
          <w:rFonts w:ascii="David" w:eastAsia="David" w:hAnsi="David" w:cs="David"/>
          <w:rtl/>
        </w:rPr>
        <w:t xml:space="preserve">הצג את שיטת </w:t>
      </w:r>
      <w:r w:rsidR="009D091A" w:rsidRPr="009D091A">
        <w:rPr>
          <w:rFonts w:ascii="David" w:eastAsia="David" w:hAnsi="David" w:cs="David"/>
          <w:b/>
          <w:bCs/>
          <w:rtl/>
        </w:rPr>
        <w:t>הבחירות היחסי</w:t>
      </w:r>
      <w:r w:rsidR="009D091A" w:rsidRPr="009D091A">
        <w:rPr>
          <w:rFonts w:ascii="David" w:eastAsia="David" w:hAnsi="David" w:cs="David" w:hint="cs"/>
          <w:b/>
          <w:bCs/>
          <w:rtl/>
        </w:rPr>
        <w:t xml:space="preserve">ת </w:t>
      </w:r>
      <w:r w:rsidR="009D091A" w:rsidRPr="009D091A">
        <w:rPr>
          <w:rFonts w:ascii="David" w:eastAsia="David" w:hAnsi="David" w:cs="David"/>
          <w:b/>
          <w:bCs/>
          <w:rtl/>
        </w:rPr>
        <w:t>–</w:t>
      </w:r>
      <w:r w:rsidR="009D091A" w:rsidRPr="009D091A">
        <w:rPr>
          <w:rFonts w:ascii="David" w:eastAsia="David" w:hAnsi="David" w:cs="David" w:hint="cs"/>
          <w:b/>
          <w:bCs/>
          <w:rtl/>
        </w:rPr>
        <w:t xml:space="preserve"> ארצית </w:t>
      </w:r>
      <w:r w:rsidR="009D091A" w:rsidRPr="009D091A">
        <w:rPr>
          <w:rFonts w:ascii="David" w:eastAsia="David" w:hAnsi="David" w:cs="David"/>
          <w:b/>
          <w:bCs/>
          <w:rtl/>
        </w:rPr>
        <w:t>–</w:t>
      </w:r>
      <w:r w:rsidR="009D091A" w:rsidRPr="009D091A">
        <w:rPr>
          <w:rFonts w:ascii="David" w:eastAsia="David" w:hAnsi="David" w:cs="David" w:hint="cs"/>
          <w:b/>
          <w:bCs/>
          <w:rtl/>
        </w:rPr>
        <w:t xml:space="preserve"> </w:t>
      </w:r>
      <w:proofErr w:type="spellStart"/>
      <w:r w:rsidR="009D091A" w:rsidRPr="009D091A">
        <w:rPr>
          <w:rFonts w:ascii="David" w:eastAsia="David" w:hAnsi="David" w:cs="David" w:hint="cs"/>
          <w:b/>
          <w:bCs/>
          <w:rtl/>
        </w:rPr>
        <w:t>רשימתית</w:t>
      </w:r>
      <w:proofErr w:type="spellEnd"/>
      <w:r w:rsidR="009D091A" w:rsidRPr="009D091A">
        <w:rPr>
          <w:rFonts w:ascii="David" w:eastAsia="David" w:hAnsi="David" w:cs="David" w:hint="cs"/>
          <w:b/>
          <w:bCs/>
          <w:rtl/>
        </w:rPr>
        <w:t>,</w:t>
      </w:r>
      <w:r w:rsidR="009D091A" w:rsidRPr="009D091A">
        <w:rPr>
          <w:rFonts w:ascii="David" w:eastAsia="David" w:hAnsi="David" w:cs="David"/>
          <w:rtl/>
        </w:rPr>
        <w:t xml:space="preserve"> הנהוגה במדינת ישראל. הסבר חסרון אחד של השיטה הבא לידי ביטוי בקטע.</w:t>
      </w:r>
      <w:r w:rsidR="009D091A" w:rsidRPr="009D091A">
        <w:rPr>
          <w:rFonts w:ascii="David" w:eastAsia="David" w:hAnsi="David" w:cs="David" w:hint="cs"/>
          <w:rtl/>
        </w:rPr>
        <w:t xml:space="preserve"> </w:t>
      </w:r>
      <w:r w:rsidR="00B22252">
        <w:rPr>
          <w:rFonts w:cs="David" w:hint="cs"/>
          <w:rtl/>
        </w:rPr>
        <w:t>(12 נק').</w:t>
      </w:r>
    </w:p>
    <w:p w:rsidR="001B614F" w:rsidRDefault="001B614F" w:rsidP="008E3099">
      <w:pPr>
        <w:rPr>
          <w:rFonts w:cs="David"/>
          <w:rtl/>
        </w:rPr>
      </w:pPr>
    </w:p>
    <w:p w:rsidR="0073309D" w:rsidRDefault="0073309D" w:rsidP="008E3099">
      <w:pPr>
        <w:rPr>
          <w:rFonts w:cs="David"/>
          <w:rtl/>
        </w:rPr>
      </w:pPr>
    </w:p>
    <w:p w:rsidR="0073309D" w:rsidRDefault="0073309D" w:rsidP="008E3099">
      <w:pPr>
        <w:rPr>
          <w:rFonts w:cs="David"/>
          <w:rtl/>
        </w:rPr>
      </w:pPr>
    </w:p>
    <w:p w:rsidR="0073309D" w:rsidRDefault="0073309D" w:rsidP="008E3099">
      <w:pPr>
        <w:rPr>
          <w:rFonts w:cs="David"/>
          <w:rtl/>
        </w:rPr>
      </w:pPr>
    </w:p>
    <w:p w:rsidR="008E3099" w:rsidRPr="008E3099" w:rsidRDefault="008E3099" w:rsidP="008E3099">
      <w:pPr>
        <w:rPr>
          <w:rFonts w:ascii="David" w:hAnsi="David" w:cs="David"/>
          <w:b/>
          <w:bCs/>
          <w:sz w:val="28"/>
          <w:szCs w:val="28"/>
          <w:u w:val="single"/>
          <w:rtl/>
        </w:rPr>
      </w:pPr>
    </w:p>
    <w:p w:rsidR="00C24EE9" w:rsidRPr="001814D7" w:rsidRDefault="00C24EE9" w:rsidP="001814D7">
      <w:pPr>
        <w:pStyle w:val="a3"/>
        <w:jc w:val="center"/>
        <w:rPr>
          <w:rFonts w:ascii="David" w:hAnsi="David" w:cs="David"/>
          <w:sz w:val="28"/>
          <w:szCs w:val="28"/>
          <w:rtl/>
        </w:rPr>
      </w:pPr>
      <w:r w:rsidRPr="00E63EEA">
        <w:rPr>
          <w:rFonts w:ascii="David" w:hAnsi="David" w:cs="David" w:hint="cs"/>
          <w:b/>
          <w:bCs/>
          <w:sz w:val="28"/>
          <w:szCs w:val="28"/>
          <w:u w:val="single"/>
          <w:rtl/>
        </w:rPr>
        <w:lastRenderedPageBreak/>
        <w:t>פרק רביעי</w:t>
      </w:r>
      <w:r w:rsidRPr="00E63EEA">
        <w:rPr>
          <w:rFonts w:ascii="David" w:hAnsi="David" w:cs="David" w:hint="cs"/>
          <w:b/>
          <w:bCs/>
          <w:sz w:val="28"/>
          <w:szCs w:val="28"/>
          <w:rtl/>
        </w:rPr>
        <w:t xml:space="preserve"> (22 נקודות)</w:t>
      </w:r>
    </w:p>
    <w:p w:rsidR="00B22252" w:rsidRDefault="00B22252" w:rsidP="00F64345">
      <w:pPr>
        <w:rPr>
          <w:rFonts w:ascii="David" w:hAnsi="David" w:cs="David"/>
          <w:rtl/>
        </w:rPr>
      </w:pPr>
    </w:p>
    <w:p w:rsidR="00692AD7" w:rsidRPr="006171EA" w:rsidRDefault="00C24EE9" w:rsidP="00F64345">
      <w:pPr>
        <w:rPr>
          <w:rFonts w:ascii="David" w:hAnsi="David" w:cs="David"/>
          <w:rtl/>
        </w:rPr>
      </w:pPr>
      <w:r w:rsidRPr="006171EA">
        <w:rPr>
          <w:rFonts w:ascii="David" w:hAnsi="David" w:cs="David" w:hint="cs"/>
          <w:rtl/>
        </w:rPr>
        <w:t xml:space="preserve">ענה על </w:t>
      </w:r>
      <w:r w:rsidRPr="006171EA">
        <w:rPr>
          <w:rFonts w:ascii="David" w:hAnsi="David" w:cs="David" w:hint="cs"/>
          <w:b/>
          <w:bCs/>
          <w:u w:val="single"/>
          <w:rtl/>
        </w:rPr>
        <w:t>שתיים</w:t>
      </w:r>
      <w:r w:rsidR="00A04AE9" w:rsidRPr="006171EA">
        <w:rPr>
          <w:rFonts w:ascii="David" w:hAnsi="David" w:cs="David" w:hint="cs"/>
          <w:rtl/>
        </w:rPr>
        <w:t xml:space="preserve"> מהשאלות </w:t>
      </w:r>
      <w:r w:rsidR="00F64345">
        <w:rPr>
          <w:rFonts w:ascii="David" w:hAnsi="David" w:cs="David" w:hint="cs"/>
          <w:b/>
          <w:bCs/>
          <w:rtl/>
        </w:rPr>
        <w:t>20</w:t>
      </w:r>
      <w:r w:rsidR="000A3927" w:rsidRPr="006171EA">
        <w:rPr>
          <w:rFonts w:ascii="David" w:hAnsi="David" w:cs="David" w:hint="cs"/>
          <w:b/>
          <w:bCs/>
          <w:rtl/>
        </w:rPr>
        <w:t>-</w:t>
      </w:r>
      <w:r w:rsidR="00F64345">
        <w:rPr>
          <w:rFonts w:ascii="David" w:hAnsi="David" w:cs="David" w:hint="cs"/>
          <w:b/>
          <w:bCs/>
          <w:rtl/>
        </w:rPr>
        <w:t>16</w:t>
      </w:r>
      <w:r w:rsidRPr="006171EA">
        <w:rPr>
          <w:rFonts w:ascii="David" w:hAnsi="David" w:cs="David" w:hint="cs"/>
          <w:rtl/>
        </w:rPr>
        <w:t>.</w:t>
      </w:r>
      <w:r w:rsidR="00275256">
        <w:rPr>
          <w:rFonts w:ascii="David" w:hAnsi="David" w:cs="David" w:hint="cs"/>
          <w:rtl/>
        </w:rPr>
        <w:t xml:space="preserve"> </w:t>
      </w:r>
      <w:r w:rsidR="00275256">
        <w:rPr>
          <w:rFonts w:ascii="David" w:hAnsi="David" w:cs="David"/>
          <w:rtl/>
        </w:rPr>
        <w:t>(שאלה אחת חובה – טענה והנמקה)</w:t>
      </w:r>
    </w:p>
    <w:p w:rsidR="00776B6B" w:rsidRPr="006171EA" w:rsidRDefault="00776B6B" w:rsidP="006171EA">
      <w:pPr>
        <w:rPr>
          <w:rFonts w:ascii="David" w:hAnsi="David" w:cs="David"/>
          <w:rtl/>
        </w:rPr>
      </w:pPr>
    </w:p>
    <w:p w:rsidR="00215187" w:rsidRPr="00215187" w:rsidRDefault="00EA107D" w:rsidP="00215187">
      <w:pPr>
        <w:spacing w:line="360" w:lineRule="auto"/>
        <w:rPr>
          <w:rFonts w:ascii="David" w:hAnsi="David" w:cs="David"/>
          <w:color w:val="000000"/>
          <w:rtl/>
        </w:rPr>
      </w:pPr>
      <w:r w:rsidRPr="00EA107D">
        <w:rPr>
          <w:rFonts w:ascii="David" w:hAnsi="David" w:cs="David" w:hint="cs"/>
          <w:b/>
          <w:bCs/>
          <w:rtl/>
        </w:rPr>
        <w:t>1</w:t>
      </w:r>
      <w:r w:rsidR="00F64345">
        <w:rPr>
          <w:rFonts w:ascii="David" w:hAnsi="David" w:cs="David" w:hint="cs"/>
          <w:b/>
          <w:bCs/>
          <w:rtl/>
        </w:rPr>
        <w:t>6.</w:t>
      </w:r>
      <w:r w:rsidRPr="00EA107D">
        <w:rPr>
          <w:rFonts w:ascii="David" w:hAnsi="David" w:cs="David" w:hint="cs"/>
          <w:b/>
          <w:bCs/>
          <w:rtl/>
        </w:rPr>
        <w:t xml:space="preserve"> </w:t>
      </w:r>
      <w:r w:rsidR="001B614F" w:rsidRPr="0076185A">
        <w:rPr>
          <w:rFonts w:ascii="Arial" w:hAnsi="Arial" w:cs="Arial"/>
          <w:color w:val="000000"/>
          <w:rtl/>
        </w:rPr>
        <w:t xml:space="preserve">. </w:t>
      </w:r>
      <w:r w:rsidR="00215187" w:rsidRPr="00215187">
        <w:rPr>
          <w:rFonts w:ascii="David" w:hAnsi="David" w:cs="David"/>
          <w:color w:val="000000"/>
          <w:rtl/>
        </w:rPr>
        <w:t>חברת דן באר שבע הפעילה באוטובוסים שלה כריזה בעברית ובערבית, לצד מסלול</w:t>
      </w:r>
      <w:r w:rsidR="00215187">
        <w:rPr>
          <w:rFonts w:ascii="David" w:hAnsi="David" w:cs="David"/>
          <w:color w:val="000000"/>
          <w:rtl/>
        </w:rPr>
        <w:t xml:space="preserve">  הקו המופיע על שלט אלקטרוני בכ</w:t>
      </w:r>
      <w:r w:rsidR="00215187" w:rsidRPr="00215187">
        <w:rPr>
          <w:rFonts w:ascii="David" w:hAnsi="David" w:cs="David"/>
          <w:color w:val="000000"/>
          <w:rtl/>
        </w:rPr>
        <w:t>תוביות מתחלפות בשתי השפות. תושבי העיר החלו למחות, ראש העיר פנה למשרד התחבורה להסיר את הכריזה בערבית, והיא אכן הוסרה. יש לציין כי התחבורה הציבורית בבאר שבע משרתת אלפי ערבים ובדואים שגרים בעיר ומבקרים בה.</w:t>
      </w:r>
    </w:p>
    <w:p w:rsidR="00215187" w:rsidRDefault="00215187" w:rsidP="00215187">
      <w:pPr>
        <w:spacing w:line="360" w:lineRule="auto"/>
        <w:rPr>
          <w:rFonts w:ascii="David" w:hAnsi="David" w:cs="David"/>
          <w:color w:val="000000"/>
          <w:rtl/>
        </w:rPr>
      </w:pPr>
      <w:r w:rsidRPr="00215187">
        <w:rPr>
          <w:rFonts w:ascii="David" w:hAnsi="David" w:cs="David"/>
          <w:color w:val="000000"/>
          <w:rtl/>
        </w:rPr>
        <w:t xml:space="preserve">    </w:t>
      </w:r>
    </w:p>
    <w:p w:rsidR="00115F14" w:rsidRPr="00215187" w:rsidRDefault="00215187" w:rsidP="00215187">
      <w:pPr>
        <w:pStyle w:val="a3"/>
        <w:numPr>
          <w:ilvl w:val="0"/>
          <w:numId w:val="34"/>
        </w:numPr>
        <w:spacing w:line="360" w:lineRule="auto"/>
        <w:rPr>
          <w:rFonts w:ascii="David" w:hAnsi="David" w:cs="David"/>
          <w:color w:val="000000"/>
          <w:rtl/>
        </w:rPr>
      </w:pPr>
      <w:r w:rsidRPr="00215187">
        <w:rPr>
          <w:rFonts w:ascii="David" w:hAnsi="David" w:cs="David"/>
          <w:color w:val="000000"/>
          <w:rtl/>
        </w:rPr>
        <w:t xml:space="preserve">ציין והצג את </w:t>
      </w:r>
      <w:r w:rsidRPr="00215187">
        <w:rPr>
          <w:rFonts w:ascii="David" w:hAnsi="David" w:cs="David"/>
          <w:b/>
          <w:bCs/>
          <w:color w:val="000000"/>
          <w:rtl/>
        </w:rPr>
        <w:t>סוג הזכויות</w:t>
      </w:r>
      <w:r w:rsidRPr="00215187">
        <w:rPr>
          <w:rFonts w:ascii="David" w:hAnsi="David" w:cs="David"/>
          <w:color w:val="000000"/>
          <w:rtl/>
        </w:rPr>
        <w:t xml:space="preserve"> שנפגע, והסבר כיצד סוג זכויות זה בא לידי ביטוי בקטע. </w:t>
      </w:r>
      <w:r w:rsidR="00B22252" w:rsidRPr="00215187">
        <w:rPr>
          <w:rFonts w:ascii="David" w:hAnsi="David" w:cs="David" w:hint="cs"/>
          <w:rtl/>
        </w:rPr>
        <w:t>(11 נק').</w:t>
      </w:r>
    </w:p>
    <w:p w:rsidR="008F3FAA" w:rsidRPr="008F3FAA" w:rsidRDefault="008F3FAA" w:rsidP="001B614F">
      <w:pPr>
        <w:spacing w:line="360" w:lineRule="auto"/>
        <w:rPr>
          <w:rFonts w:ascii="David" w:hAnsi="David" w:cs="David"/>
        </w:rPr>
      </w:pPr>
    </w:p>
    <w:p w:rsidR="00215187" w:rsidRPr="00215187" w:rsidRDefault="00F64345" w:rsidP="00215187">
      <w:pPr>
        <w:spacing w:line="360" w:lineRule="auto"/>
        <w:rPr>
          <w:rFonts w:ascii="David" w:hAnsi="David" w:cs="David"/>
          <w:color w:val="000000"/>
          <w:rtl/>
        </w:rPr>
      </w:pPr>
      <w:r>
        <w:rPr>
          <w:rFonts w:ascii="David" w:hAnsi="David" w:cs="David" w:hint="cs"/>
          <w:b/>
          <w:bCs/>
          <w:rtl/>
        </w:rPr>
        <w:t>17.</w:t>
      </w:r>
      <w:r w:rsidR="0010360C">
        <w:rPr>
          <w:rFonts w:ascii="David" w:hAnsi="David" w:cs="David" w:hint="cs"/>
          <w:rtl/>
        </w:rPr>
        <w:t xml:space="preserve">. </w:t>
      </w:r>
      <w:r w:rsidR="00215187" w:rsidRPr="00215187">
        <w:rPr>
          <w:rFonts w:ascii="David" w:hAnsi="David" w:cs="David"/>
          <w:color w:val="000000"/>
          <w:rtl/>
        </w:rPr>
        <w:t>משרד הרווחה הוציא לפועל מיזם לאומי לביטחון תזונתי במסגרתו יקבלו אלפי משפחות במצוקה כלכלית ברחבי הארץ כרטיס נטען לרכישת מזון בשווי של 500 שקלים מדי חודש. מדובר במשפחות הסובלות מאי ביטחון תזונתי חמור. הכרטיס לשימוש מידי יכלול 250 שקלים לרכישת מזון, לא כולל טבק ואלכוהול, ברשתות נבחרות ובחנויות מקומיות,  וירקות, פירות ומזון יבש בשווי של 250 שקלים יובלו לבתי משפחות. המיזם יתקיים ב- 36 רשויות.</w:t>
      </w:r>
    </w:p>
    <w:p w:rsidR="00215187" w:rsidRDefault="00215187" w:rsidP="00215187">
      <w:pPr>
        <w:spacing w:line="360" w:lineRule="auto"/>
        <w:rPr>
          <w:rFonts w:ascii="David" w:hAnsi="David" w:cs="David"/>
          <w:color w:val="000000"/>
          <w:rtl/>
        </w:rPr>
      </w:pPr>
    </w:p>
    <w:p w:rsidR="00B22252" w:rsidRPr="00215187" w:rsidRDefault="00215187" w:rsidP="00215187">
      <w:pPr>
        <w:pStyle w:val="a3"/>
        <w:numPr>
          <w:ilvl w:val="0"/>
          <w:numId w:val="31"/>
        </w:numPr>
        <w:spacing w:line="360" w:lineRule="auto"/>
        <w:rPr>
          <w:rFonts w:ascii="David" w:hAnsi="David" w:cs="David"/>
          <w:color w:val="000000"/>
          <w:rtl/>
        </w:rPr>
      </w:pPr>
      <w:r w:rsidRPr="00215187">
        <w:rPr>
          <w:rFonts w:ascii="David" w:hAnsi="David" w:cs="David"/>
          <w:color w:val="000000"/>
          <w:rtl/>
        </w:rPr>
        <w:t xml:space="preserve">ציין והצג את </w:t>
      </w:r>
      <w:r w:rsidRPr="00215187">
        <w:rPr>
          <w:rFonts w:ascii="David" w:hAnsi="David" w:cs="David"/>
          <w:b/>
          <w:bCs/>
          <w:color w:val="000000"/>
          <w:rtl/>
        </w:rPr>
        <w:t>הגישה החברתית-כלכלית</w:t>
      </w:r>
      <w:r w:rsidRPr="00215187">
        <w:rPr>
          <w:rFonts w:ascii="David" w:hAnsi="David" w:cs="David"/>
          <w:color w:val="000000"/>
          <w:rtl/>
        </w:rPr>
        <w:t xml:space="preserve"> שבאה לידי ביטוי במיזם של משרד הרווחה. הסבר כיצד היא באה לידי ביטוי בקטע.</w:t>
      </w:r>
      <w:r w:rsidR="001B614F" w:rsidRPr="00215187">
        <w:rPr>
          <w:rFonts w:ascii="David" w:hAnsi="David" w:cs="David" w:hint="cs"/>
          <w:rtl/>
        </w:rPr>
        <w:t xml:space="preserve"> </w:t>
      </w:r>
      <w:r w:rsidR="00B22252" w:rsidRPr="00215187">
        <w:rPr>
          <w:rFonts w:ascii="David" w:hAnsi="David" w:cs="David" w:hint="cs"/>
          <w:rtl/>
        </w:rPr>
        <w:t>(11 נק').</w:t>
      </w:r>
    </w:p>
    <w:p w:rsidR="006E068D" w:rsidRDefault="006E068D" w:rsidP="000A21ED">
      <w:pPr>
        <w:spacing w:line="360" w:lineRule="auto"/>
        <w:ind w:firstLine="426"/>
        <w:jc w:val="both"/>
        <w:rPr>
          <w:rFonts w:ascii="David" w:hAnsi="David" w:cs="David"/>
          <w:rtl/>
        </w:rPr>
      </w:pPr>
    </w:p>
    <w:p w:rsidR="009D76D5" w:rsidRPr="009D76D5" w:rsidRDefault="0031066A" w:rsidP="009D76D5">
      <w:pPr>
        <w:spacing w:line="360" w:lineRule="auto"/>
        <w:rPr>
          <w:rFonts w:ascii="David" w:hAnsi="David" w:cs="David"/>
          <w:rtl/>
        </w:rPr>
      </w:pPr>
      <w:r w:rsidRPr="0031066A">
        <w:rPr>
          <w:rFonts w:ascii="David" w:hAnsi="David" w:cs="David" w:hint="cs"/>
          <w:b/>
          <w:bCs/>
          <w:rtl/>
        </w:rPr>
        <w:t>18</w:t>
      </w:r>
      <w:r>
        <w:rPr>
          <w:rFonts w:ascii="David" w:hAnsi="David" w:cs="David" w:hint="cs"/>
          <w:rtl/>
        </w:rPr>
        <w:t xml:space="preserve">. </w:t>
      </w:r>
      <w:r w:rsidR="009D76D5" w:rsidRPr="009D76D5">
        <w:rPr>
          <w:rFonts w:ascii="David" w:hAnsi="David" w:cs="David"/>
          <w:rtl/>
        </w:rPr>
        <w:t>יציאה החוצה למרחב הציבורי עם ילד  אוטיסטי עלולה תוך מספר שניות להפוך לשדה קרב. לא תמיד ניתן לצפות מראש מה יפחיד, ילחיץ , יאיים, ידאיג וירתיע אותו. אחד הרגעים המסובכים ביותר עבורו הוא זמן ההמתנה בתור. הוא פשוט לא מסוגל להמתין בתור, זה לא שהוא "לא רוצה" או מפונק, הוא פשוט לא יכול! הוא לא מצליח להבין למה הוא צריך להמתין בתור, העמידה במקום גורמת לו ללחץ ורעידות, האנשים סביבו מפחידים ומרתיעים אותו. בעקבות כך נכנסו תקנות נגישות חדשות שנועדו לשפר את חייהם של בעלי לקויות "בלתי נראות", הכוונה שאינן פיזיות, וביניהן אוטיזם, פיגור ונכי נפש. במסגרת התקנות החדשות מנפיק הביטוח הלאומי לזקוקים לכך תעודת נכה, עם תוספת שמציינת כי נושא התעודה זכאי לפטור מעמידה בתור.</w:t>
      </w:r>
    </w:p>
    <w:p w:rsidR="009D76D5" w:rsidRPr="009D76D5" w:rsidRDefault="009D76D5" w:rsidP="009D76D5">
      <w:pPr>
        <w:spacing w:line="360" w:lineRule="auto"/>
        <w:rPr>
          <w:rFonts w:ascii="David" w:hAnsi="David" w:cs="David"/>
          <w:rtl/>
        </w:rPr>
      </w:pPr>
    </w:p>
    <w:p w:rsidR="00B22252" w:rsidRPr="009D76D5" w:rsidRDefault="009D76D5" w:rsidP="009D76D5">
      <w:pPr>
        <w:pStyle w:val="a3"/>
        <w:numPr>
          <w:ilvl w:val="0"/>
          <w:numId w:val="31"/>
        </w:numPr>
        <w:spacing w:line="360" w:lineRule="auto"/>
        <w:rPr>
          <w:rFonts w:ascii="David" w:hAnsi="David" w:cs="David"/>
          <w:rtl/>
        </w:rPr>
      </w:pPr>
      <w:r w:rsidRPr="009D76D5">
        <w:rPr>
          <w:rFonts w:ascii="David" w:hAnsi="David" w:cs="David"/>
          <w:rtl/>
        </w:rPr>
        <w:t xml:space="preserve">ציין והצג את </w:t>
      </w:r>
      <w:r w:rsidRPr="009D76D5">
        <w:rPr>
          <w:rFonts w:ascii="David" w:hAnsi="David" w:cs="David"/>
          <w:b/>
          <w:bCs/>
          <w:rtl/>
        </w:rPr>
        <w:t>סוג המדיניות</w:t>
      </w:r>
      <w:r w:rsidRPr="009D76D5">
        <w:rPr>
          <w:rFonts w:ascii="David" w:hAnsi="David" w:cs="David"/>
          <w:rtl/>
        </w:rPr>
        <w:t xml:space="preserve"> הבא לידי ביטוי בתקנות החדשות. הסבר כיצד סוג מדיניות זה בא לידי ביטוי בקטע</w:t>
      </w:r>
      <w:r w:rsidR="00B22252" w:rsidRPr="009D76D5">
        <w:rPr>
          <w:rFonts w:ascii="David" w:hAnsi="David" w:cs="David" w:hint="cs"/>
          <w:rtl/>
        </w:rPr>
        <w:t xml:space="preserve"> (11 נק').</w:t>
      </w:r>
    </w:p>
    <w:p w:rsidR="006E068D" w:rsidRPr="00231DA6" w:rsidRDefault="006E068D" w:rsidP="00B22252">
      <w:pPr>
        <w:pStyle w:val="a3"/>
        <w:spacing w:line="360" w:lineRule="auto"/>
        <w:ind w:left="1080"/>
        <w:jc w:val="both"/>
        <w:rPr>
          <w:rFonts w:ascii="David" w:hAnsi="David" w:cs="David"/>
          <w:rtl/>
        </w:rPr>
      </w:pPr>
    </w:p>
    <w:p w:rsidR="000435E4" w:rsidRDefault="000435E4" w:rsidP="006171EA">
      <w:pPr>
        <w:spacing w:line="360" w:lineRule="auto"/>
        <w:rPr>
          <w:rFonts w:ascii="David" w:hAnsi="David" w:cs="David"/>
          <w:rtl/>
        </w:rPr>
      </w:pPr>
    </w:p>
    <w:p w:rsidR="00231DA6" w:rsidRDefault="00231DA6" w:rsidP="006171EA">
      <w:pPr>
        <w:spacing w:line="360" w:lineRule="auto"/>
        <w:rPr>
          <w:rFonts w:ascii="David" w:hAnsi="David" w:cs="David"/>
        </w:rPr>
      </w:pPr>
    </w:p>
    <w:p w:rsidR="00231DA6" w:rsidRDefault="00231DA6" w:rsidP="006171EA">
      <w:pPr>
        <w:spacing w:line="360" w:lineRule="auto"/>
        <w:rPr>
          <w:rFonts w:ascii="David" w:hAnsi="David" w:cs="David"/>
          <w:rtl/>
        </w:rPr>
      </w:pPr>
    </w:p>
    <w:p w:rsidR="00231DA6" w:rsidRDefault="00231DA6" w:rsidP="006171EA">
      <w:pPr>
        <w:spacing w:line="360" w:lineRule="auto"/>
        <w:rPr>
          <w:rFonts w:ascii="David" w:hAnsi="David" w:cs="David"/>
          <w:rtl/>
        </w:rPr>
      </w:pPr>
    </w:p>
    <w:p w:rsidR="00231DA6" w:rsidRDefault="00231DA6" w:rsidP="006171EA">
      <w:pPr>
        <w:spacing w:line="360" w:lineRule="auto"/>
        <w:rPr>
          <w:rFonts w:ascii="David" w:hAnsi="David" w:cs="David"/>
          <w:rtl/>
        </w:rPr>
      </w:pPr>
    </w:p>
    <w:p w:rsidR="00231DA6" w:rsidRPr="006171EA" w:rsidRDefault="00231DA6" w:rsidP="006171EA">
      <w:pPr>
        <w:spacing w:line="360" w:lineRule="auto"/>
        <w:rPr>
          <w:rFonts w:ascii="David" w:hAnsi="David" w:cs="David"/>
          <w:rtl/>
        </w:rPr>
      </w:pPr>
    </w:p>
    <w:p w:rsidR="0073309D" w:rsidRDefault="00EE0FA2" w:rsidP="00C110EE">
      <w:pPr>
        <w:spacing w:line="360" w:lineRule="auto"/>
        <w:rPr>
          <w:rFonts w:ascii="Arial" w:hAnsi="Arial" w:cs="David"/>
          <w:b/>
          <w:bCs/>
          <w:rtl/>
        </w:rPr>
      </w:pPr>
      <w:r w:rsidRPr="00EE0FA2">
        <w:rPr>
          <w:rFonts w:ascii="David" w:hAnsi="David" w:cs="David"/>
          <w:b/>
          <w:bCs/>
          <w:color w:val="000000"/>
          <w:rtl/>
        </w:rPr>
        <w:lastRenderedPageBreak/>
        <w:t>19</w:t>
      </w:r>
      <w:r w:rsidRPr="00EE0FA2">
        <w:rPr>
          <w:rFonts w:ascii="David" w:hAnsi="David" w:cs="David"/>
          <w:color w:val="000000"/>
          <w:rtl/>
        </w:rPr>
        <w:t xml:space="preserve">. </w:t>
      </w:r>
      <w:r w:rsidR="00C110EE" w:rsidRPr="00C110EE">
        <w:rPr>
          <w:rFonts w:ascii="David" w:hAnsi="David" w:cs="David"/>
          <w:color w:val="000000"/>
          <w:rtl/>
        </w:rPr>
        <w:t xml:space="preserve">מדינת ישראל חוקקה חוק המאשר הזנה בכפייה של אסירים ביטחוניים ששובתים רעב ונשקפת סכנה לחייהם. החוק מעלה ויכוחים מצד חוגים שונים בחברה. </w:t>
      </w:r>
    </w:p>
    <w:p w:rsidR="0073309D" w:rsidRDefault="0073309D" w:rsidP="00C110EE">
      <w:pPr>
        <w:spacing w:line="360" w:lineRule="auto"/>
        <w:rPr>
          <w:rFonts w:ascii="Arial" w:hAnsi="Arial" w:cs="David"/>
          <w:b/>
          <w:bCs/>
          <w:rtl/>
        </w:rPr>
      </w:pPr>
    </w:p>
    <w:p w:rsidR="00F60704" w:rsidRDefault="00F60704" w:rsidP="00C110EE">
      <w:pPr>
        <w:spacing w:line="360" w:lineRule="auto"/>
        <w:rPr>
          <w:rFonts w:ascii="Arial" w:hAnsi="Arial" w:cs="David"/>
          <w:rtl/>
        </w:rPr>
      </w:pPr>
      <w:r w:rsidRPr="00E9097E">
        <w:rPr>
          <w:rFonts w:ascii="Arial" w:hAnsi="Arial" w:cs="David"/>
          <w:b/>
          <w:bCs/>
          <w:rtl/>
        </w:rPr>
        <w:t>הבע</w:t>
      </w:r>
      <w:r w:rsidRPr="00E9097E">
        <w:rPr>
          <w:rFonts w:ascii="Arial" w:hAnsi="Arial" w:cs="David"/>
          <w:rtl/>
        </w:rPr>
        <w:t xml:space="preserve"> את עמדתך בעניין זה. </w:t>
      </w:r>
      <w:r w:rsidRPr="00E9097E">
        <w:rPr>
          <w:rFonts w:ascii="Arial" w:hAnsi="Arial" w:cs="David"/>
          <w:b/>
          <w:bCs/>
          <w:rtl/>
        </w:rPr>
        <w:t>הצג</w:t>
      </w:r>
      <w:r w:rsidR="003D235E">
        <w:rPr>
          <w:rFonts w:ascii="Arial" w:hAnsi="Arial" w:cs="David" w:hint="cs"/>
          <w:b/>
          <w:bCs/>
          <w:rtl/>
        </w:rPr>
        <w:t xml:space="preserve"> </w:t>
      </w:r>
      <w:r w:rsidRPr="00E9097E">
        <w:rPr>
          <w:rFonts w:ascii="Arial" w:hAnsi="Arial" w:cs="David"/>
          <w:u w:val="single"/>
          <w:rtl/>
        </w:rPr>
        <w:t>שני</w:t>
      </w:r>
      <w:r w:rsidRPr="00E9097E">
        <w:rPr>
          <w:rFonts w:ascii="Arial" w:hAnsi="Arial" w:cs="David"/>
          <w:rtl/>
        </w:rPr>
        <w:t xml:space="preserve"> נימוקים התומכים בעמדתך, ומתבססים על מושגים מתחום האזרחות.</w:t>
      </w:r>
    </w:p>
    <w:p w:rsidR="00231DA6" w:rsidRPr="00E9097E" w:rsidRDefault="00231DA6" w:rsidP="00F60704">
      <w:pPr>
        <w:spacing w:line="276" w:lineRule="auto"/>
        <w:jc w:val="both"/>
        <w:rPr>
          <w:rFonts w:ascii="Arial" w:hAnsi="Arial" w:cs="David"/>
          <w:rtl/>
        </w:rPr>
      </w:pPr>
    </w:p>
    <w:p w:rsidR="00F60704" w:rsidRPr="00E9097E" w:rsidRDefault="00F60704" w:rsidP="00F60704">
      <w:pPr>
        <w:spacing w:line="276" w:lineRule="auto"/>
        <w:rPr>
          <w:rFonts w:ascii="Arial" w:hAnsi="Arial" w:cs="David"/>
          <w:rtl/>
        </w:rPr>
      </w:pPr>
      <w:r w:rsidRPr="00E9097E">
        <w:rPr>
          <w:rFonts w:ascii="Arial" w:hAnsi="Arial" w:cs="David"/>
          <w:rtl/>
        </w:rPr>
        <w:t xml:space="preserve">       בכתיבתך הקפד על הרכיבים הבאים:</w:t>
      </w:r>
    </w:p>
    <w:p w:rsidR="00F60704" w:rsidRPr="00E9097E" w:rsidRDefault="00F60704" w:rsidP="00F60704">
      <w:pPr>
        <w:numPr>
          <w:ilvl w:val="0"/>
          <w:numId w:val="21"/>
        </w:numPr>
        <w:spacing w:line="276" w:lineRule="auto"/>
        <w:rPr>
          <w:rFonts w:ascii="Arial" w:hAnsi="Arial" w:cs="David"/>
          <w:rtl/>
        </w:rPr>
      </w:pPr>
      <w:r w:rsidRPr="00E9097E">
        <w:rPr>
          <w:rFonts w:ascii="Arial" w:hAnsi="Arial" w:cs="David"/>
          <w:b/>
          <w:bCs/>
          <w:rtl/>
        </w:rPr>
        <w:t>טענה</w:t>
      </w:r>
      <w:r w:rsidRPr="00E9097E">
        <w:rPr>
          <w:rFonts w:ascii="Arial" w:hAnsi="Arial" w:cs="David"/>
          <w:rtl/>
        </w:rPr>
        <w:t xml:space="preserve">  - הצגת עמדתך בעניין באופן  ברור.</w:t>
      </w:r>
    </w:p>
    <w:p w:rsidR="00B22252" w:rsidRPr="00B22252" w:rsidRDefault="00F60704" w:rsidP="00B22252">
      <w:pPr>
        <w:pStyle w:val="a3"/>
        <w:numPr>
          <w:ilvl w:val="0"/>
          <w:numId w:val="21"/>
        </w:numPr>
        <w:spacing w:line="360" w:lineRule="auto"/>
        <w:jc w:val="both"/>
        <w:rPr>
          <w:rFonts w:ascii="David" w:hAnsi="David" w:cs="David"/>
          <w:rtl/>
        </w:rPr>
      </w:pPr>
      <w:r w:rsidRPr="00B22252">
        <w:rPr>
          <w:rFonts w:ascii="Arial" w:hAnsi="Arial" w:cs="David"/>
          <w:b/>
          <w:bCs/>
          <w:rtl/>
        </w:rPr>
        <w:t>הנמקה</w:t>
      </w:r>
      <w:r w:rsidRPr="00B22252">
        <w:rPr>
          <w:rFonts w:ascii="Arial" w:hAnsi="Arial" w:cs="David"/>
          <w:rtl/>
        </w:rPr>
        <w:t xml:space="preserve"> – הצגת </w:t>
      </w:r>
      <w:r w:rsidRPr="00B22252">
        <w:rPr>
          <w:rFonts w:ascii="Arial" w:hAnsi="Arial" w:cs="David"/>
          <w:u w:val="single"/>
          <w:rtl/>
        </w:rPr>
        <w:t>שני</w:t>
      </w:r>
      <w:r w:rsidRPr="00B22252">
        <w:rPr>
          <w:rFonts w:ascii="Arial" w:hAnsi="Arial" w:cs="David"/>
          <w:rtl/>
        </w:rPr>
        <w:t xml:space="preserve"> נימוקים, שבעזרתם אתה מבסס את טענתך על מושגים וידע מלימודי האזרחות .</w:t>
      </w:r>
      <w:r w:rsidR="00B22252" w:rsidRPr="00B22252">
        <w:rPr>
          <w:rFonts w:ascii="Arial" w:hAnsi="Arial" w:cs="David" w:hint="cs"/>
          <w:rtl/>
        </w:rPr>
        <w:t xml:space="preserve"> </w:t>
      </w:r>
      <w:r w:rsidR="00B22252" w:rsidRPr="00B22252">
        <w:rPr>
          <w:rFonts w:ascii="David" w:hAnsi="David" w:cs="David" w:hint="cs"/>
          <w:rtl/>
        </w:rPr>
        <w:t>(11 נק').</w:t>
      </w:r>
    </w:p>
    <w:p w:rsidR="00F60704" w:rsidRDefault="00F60704" w:rsidP="00B22252">
      <w:pPr>
        <w:spacing w:line="276" w:lineRule="auto"/>
        <w:ind w:left="720"/>
        <w:rPr>
          <w:rFonts w:ascii="Arial" w:hAnsi="Arial" w:cs="David"/>
        </w:rPr>
      </w:pPr>
    </w:p>
    <w:p w:rsidR="00EA107D" w:rsidRPr="00EA107D" w:rsidRDefault="00EA107D" w:rsidP="00EA107D">
      <w:pPr>
        <w:spacing w:line="276" w:lineRule="auto"/>
        <w:ind w:left="720"/>
        <w:rPr>
          <w:rFonts w:ascii="Arial" w:hAnsi="Arial" w:cs="David"/>
          <w:rtl/>
        </w:rPr>
      </w:pPr>
    </w:p>
    <w:p w:rsidR="00EE0FA2" w:rsidRDefault="00F64345" w:rsidP="0073309D">
      <w:pPr>
        <w:spacing w:line="360" w:lineRule="auto"/>
        <w:rPr>
          <w:rFonts w:ascii="David" w:hAnsi="David" w:cs="David"/>
          <w:color w:val="000000"/>
          <w:rtl/>
        </w:rPr>
      </w:pPr>
      <w:r w:rsidRPr="00EE0FA2">
        <w:rPr>
          <w:rFonts w:ascii="David" w:hAnsi="David" w:cs="David"/>
          <w:b/>
          <w:bCs/>
          <w:snapToGrid w:val="0"/>
          <w:rtl/>
        </w:rPr>
        <w:t>20</w:t>
      </w:r>
      <w:r w:rsidR="008F3FAA" w:rsidRPr="00EE0FA2">
        <w:rPr>
          <w:rFonts w:ascii="David" w:hAnsi="David" w:cs="David"/>
          <w:b/>
          <w:bCs/>
          <w:snapToGrid w:val="0"/>
          <w:rtl/>
        </w:rPr>
        <w:t>.</w:t>
      </w:r>
      <w:r w:rsidR="00B11865" w:rsidRPr="00EE0FA2">
        <w:rPr>
          <w:rFonts w:ascii="David" w:hAnsi="David" w:cs="David"/>
          <w:snapToGrid w:val="0"/>
          <w:rtl/>
        </w:rPr>
        <w:t xml:space="preserve"> </w:t>
      </w:r>
      <w:r w:rsidR="0073309D" w:rsidRPr="0073309D">
        <w:rPr>
          <w:rFonts w:ascii="David" w:hAnsi="David" w:cs="David"/>
          <w:color w:val="000000"/>
          <w:rtl/>
        </w:rPr>
        <w:t>לאחרונה, נשמעים קולות בציבור הדורשים ממדינת ישראל להתערב בנעשה בסוריה ולסייע לאזרחי סוריה הנמקים והסובלים מהתמשכותה של מלחמת האזרחים המתחוללת בה. קולות אלו נעים בין אלו הדורשים לאפשר ליותר פצועים להתאשפז ולהבריא בישראל, לבין אלו הדורשים מעורבות צבאית ממש כדי להפחית את מספר הנפגעים האזרחיים.</w:t>
      </w:r>
    </w:p>
    <w:p w:rsidR="00EE0FA2" w:rsidRPr="00EE0FA2" w:rsidRDefault="00EE0FA2" w:rsidP="00EE0FA2">
      <w:pPr>
        <w:spacing w:line="360" w:lineRule="auto"/>
        <w:rPr>
          <w:rFonts w:ascii="David" w:hAnsi="David" w:cs="David"/>
          <w:color w:val="000000"/>
          <w:rtl/>
        </w:rPr>
      </w:pPr>
    </w:p>
    <w:p w:rsidR="00E9097E" w:rsidRDefault="00E9097E" w:rsidP="00EE0FA2">
      <w:pPr>
        <w:spacing w:line="276" w:lineRule="auto"/>
        <w:jc w:val="both"/>
        <w:rPr>
          <w:rFonts w:ascii="Arial" w:hAnsi="Arial" w:cs="David"/>
          <w:rtl/>
        </w:rPr>
      </w:pPr>
      <w:r w:rsidRPr="00E9097E">
        <w:rPr>
          <w:rFonts w:ascii="Arial" w:hAnsi="Arial" w:cs="David"/>
          <w:b/>
          <w:bCs/>
          <w:rtl/>
        </w:rPr>
        <w:t>הבע</w:t>
      </w:r>
      <w:r w:rsidRPr="00E9097E">
        <w:rPr>
          <w:rFonts w:ascii="Arial" w:hAnsi="Arial" w:cs="David"/>
          <w:rtl/>
        </w:rPr>
        <w:t xml:space="preserve"> את עמדתך בעניין זה. </w:t>
      </w:r>
      <w:r w:rsidRPr="00E9097E">
        <w:rPr>
          <w:rFonts w:ascii="Arial" w:hAnsi="Arial" w:cs="David"/>
          <w:b/>
          <w:bCs/>
          <w:rtl/>
        </w:rPr>
        <w:t>הצג</w:t>
      </w:r>
      <w:r w:rsidR="00A12959">
        <w:rPr>
          <w:rFonts w:ascii="Arial" w:hAnsi="Arial" w:cs="David" w:hint="cs"/>
          <w:u w:val="single"/>
          <w:rtl/>
        </w:rPr>
        <w:t xml:space="preserve"> </w:t>
      </w:r>
      <w:r w:rsidRPr="00E9097E">
        <w:rPr>
          <w:rFonts w:ascii="Arial" w:hAnsi="Arial" w:cs="David"/>
          <w:u w:val="single"/>
          <w:rtl/>
        </w:rPr>
        <w:t>שני</w:t>
      </w:r>
      <w:r w:rsidRPr="00E9097E">
        <w:rPr>
          <w:rFonts w:ascii="Arial" w:hAnsi="Arial" w:cs="David"/>
          <w:rtl/>
        </w:rPr>
        <w:t xml:space="preserve"> נימוקים התומכים בעמדתך, ומתבססים על מושגים מתחום האזרחות.</w:t>
      </w:r>
    </w:p>
    <w:p w:rsidR="00231DA6" w:rsidRPr="00E9097E" w:rsidRDefault="00231DA6" w:rsidP="00E9097E">
      <w:pPr>
        <w:spacing w:line="276" w:lineRule="auto"/>
        <w:jc w:val="both"/>
        <w:rPr>
          <w:rFonts w:ascii="Arial" w:hAnsi="Arial" w:cs="David"/>
          <w:rtl/>
        </w:rPr>
      </w:pPr>
    </w:p>
    <w:p w:rsidR="00E9097E" w:rsidRPr="00E9097E" w:rsidRDefault="00E9097E" w:rsidP="00E9097E">
      <w:pPr>
        <w:spacing w:line="276" w:lineRule="auto"/>
        <w:rPr>
          <w:rFonts w:ascii="Arial" w:hAnsi="Arial" w:cs="David"/>
          <w:rtl/>
        </w:rPr>
      </w:pPr>
      <w:r w:rsidRPr="00E9097E">
        <w:rPr>
          <w:rFonts w:ascii="Arial" w:hAnsi="Arial" w:cs="David"/>
          <w:rtl/>
        </w:rPr>
        <w:t xml:space="preserve">       בכתיבתך הקפד על הרכיבים הבאים:</w:t>
      </w:r>
    </w:p>
    <w:p w:rsidR="00E9097E" w:rsidRPr="00B22252" w:rsidRDefault="00E9097E" w:rsidP="00B22252">
      <w:pPr>
        <w:pStyle w:val="a3"/>
        <w:numPr>
          <w:ilvl w:val="0"/>
          <w:numId w:val="29"/>
        </w:numPr>
        <w:spacing w:line="276" w:lineRule="auto"/>
        <w:rPr>
          <w:rFonts w:ascii="Arial" w:hAnsi="Arial" w:cs="David"/>
          <w:rtl/>
        </w:rPr>
      </w:pPr>
      <w:r w:rsidRPr="00B22252">
        <w:rPr>
          <w:rFonts w:ascii="Arial" w:hAnsi="Arial" w:cs="David"/>
          <w:b/>
          <w:bCs/>
          <w:rtl/>
        </w:rPr>
        <w:t>טענה</w:t>
      </w:r>
      <w:r w:rsidRPr="00B22252">
        <w:rPr>
          <w:rFonts w:ascii="Arial" w:hAnsi="Arial" w:cs="David"/>
          <w:rtl/>
        </w:rPr>
        <w:t xml:space="preserve">  - הצגת עמדתך בעניין באופן  ברור.</w:t>
      </w:r>
    </w:p>
    <w:p w:rsidR="00B22252" w:rsidRPr="00231DA6" w:rsidRDefault="00E9097E" w:rsidP="00B22252">
      <w:pPr>
        <w:pStyle w:val="a3"/>
        <w:numPr>
          <w:ilvl w:val="0"/>
          <w:numId w:val="29"/>
        </w:numPr>
        <w:spacing w:line="360" w:lineRule="auto"/>
        <w:jc w:val="both"/>
        <w:rPr>
          <w:rFonts w:ascii="David" w:hAnsi="David" w:cs="David"/>
          <w:rtl/>
        </w:rPr>
      </w:pPr>
      <w:r w:rsidRPr="00E9097E">
        <w:rPr>
          <w:rFonts w:ascii="Arial" w:hAnsi="Arial" w:cs="David"/>
          <w:b/>
          <w:bCs/>
          <w:rtl/>
        </w:rPr>
        <w:t>הנמקה</w:t>
      </w:r>
      <w:r w:rsidRPr="00E9097E">
        <w:rPr>
          <w:rFonts w:ascii="Arial" w:hAnsi="Arial" w:cs="David"/>
          <w:rtl/>
        </w:rPr>
        <w:t xml:space="preserve"> – הצגת </w:t>
      </w:r>
      <w:r w:rsidRPr="00E9097E">
        <w:rPr>
          <w:rFonts w:ascii="Arial" w:hAnsi="Arial" w:cs="David"/>
          <w:u w:val="single"/>
          <w:rtl/>
        </w:rPr>
        <w:t>שני</w:t>
      </w:r>
      <w:r w:rsidRPr="00E9097E">
        <w:rPr>
          <w:rFonts w:ascii="Arial" w:hAnsi="Arial" w:cs="David"/>
          <w:rtl/>
        </w:rPr>
        <w:t xml:space="preserve"> נימוקים, שבעזרתם אתה מבסס את טענתך על מושגים וידע מלימודי האזרחות .</w:t>
      </w:r>
      <w:r w:rsidR="00B22252">
        <w:rPr>
          <w:rFonts w:ascii="Arial" w:hAnsi="Arial" w:cs="David" w:hint="cs"/>
          <w:rtl/>
        </w:rPr>
        <w:t xml:space="preserve"> </w:t>
      </w:r>
      <w:r w:rsidR="00B22252">
        <w:rPr>
          <w:rFonts w:ascii="David" w:hAnsi="David" w:cs="David" w:hint="cs"/>
          <w:rtl/>
        </w:rPr>
        <w:t>(11 נק').</w:t>
      </w:r>
    </w:p>
    <w:p w:rsidR="009B1B5C" w:rsidRDefault="009B1B5C" w:rsidP="00B22252">
      <w:pPr>
        <w:spacing w:line="276" w:lineRule="auto"/>
        <w:ind w:left="720"/>
        <w:rPr>
          <w:rFonts w:ascii="Arial" w:hAnsi="Arial" w:cs="David"/>
          <w:rtl/>
        </w:rPr>
      </w:pPr>
    </w:p>
    <w:p w:rsidR="00B22252" w:rsidRDefault="00B22252" w:rsidP="00B22252">
      <w:pPr>
        <w:spacing w:line="276" w:lineRule="auto"/>
        <w:ind w:left="720"/>
        <w:rPr>
          <w:rFonts w:ascii="Arial" w:hAnsi="Arial" w:cs="David"/>
          <w:rtl/>
        </w:rPr>
      </w:pPr>
    </w:p>
    <w:p w:rsidR="00B22252" w:rsidRDefault="00B22252" w:rsidP="00B22252">
      <w:pPr>
        <w:spacing w:line="276" w:lineRule="auto"/>
        <w:ind w:left="720"/>
        <w:rPr>
          <w:rFonts w:ascii="Arial" w:hAnsi="Arial" w:cs="David"/>
          <w:rtl/>
        </w:rPr>
      </w:pPr>
    </w:p>
    <w:p w:rsidR="00C110EE" w:rsidRDefault="00C110EE" w:rsidP="00C110EE">
      <w:pPr>
        <w:spacing w:line="276" w:lineRule="auto"/>
        <w:ind w:left="720"/>
        <w:rPr>
          <w:rFonts w:ascii="Arial" w:hAnsi="Arial" w:cs="David"/>
          <w:rtl/>
        </w:rPr>
      </w:pPr>
      <w:r>
        <w:rPr>
          <w:rFonts w:ascii="Arial" w:hAnsi="Arial" w:cs="David"/>
          <w:noProof/>
        </w:rPr>
        <w:drawing>
          <wp:anchor distT="0" distB="0" distL="114300" distR="114300" simplePos="0" relativeHeight="251662336" behindDoc="0" locked="0" layoutInCell="1" allowOverlap="1" wp14:anchorId="1FB90F79" wp14:editId="19934C2F">
            <wp:simplePos x="0" y="0"/>
            <wp:positionH relativeFrom="column">
              <wp:posOffset>-514350</wp:posOffset>
            </wp:positionH>
            <wp:positionV relativeFrom="paragraph">
              <wp:posOffset>114300</wp:posOffset>
            </wp:positionV>
            <wp:extent cx="1428750" cy="175260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752600"/>
                    </a:xfrm>
                    <a:prstGeom prst="rect">
                      <a:avLst/>
                    </a:prstGeom>
                    <a:noFill/>
                  </pic:spPr>
                </pic:pic>
              </a:graphicData>
            </a:graphic>
            <wp14:sizeRelH relativeFrom="page">
              <wp14:pctWidth>0</wp14:pctWidth>
            </wp14:sizeRelH>
            <wp14:sizeRelV relativeFrom="page">
              <wp14:pctHeight>0</wp14:pctHeight>
            </wp14:sizeRelV>
          </wp:anchor>
        </w:drawing>
      </w:r>
    </w:p>
    <w:p w:rsidR="00C110EE" w:rsidRPr="00C110EE" w:rsidRDefault="00B22252" w:rsidP="00C110EE">
      <w:pPr>
        <w:spacing w:line="276" w:lineRule="auto"/>
        <w:ind w:left="720"/>
        <w:rPr>
          <w:rFonts w:ascii="Arial" w:hAnsi="Arial" w:cs="David"/>
          <w:rtl/>
        </w:rPr>
      </w:pPr>
      <w:r w:rsidRPr="00B22252">
        <w:rPr>
          <w:rFonts w:ascii="Arial" w:hAnsi="Arial" w:cs="David" w:hint="cs"/>
          <w:b/>
          <w:bCs/>
          <w:sz w:val="44"/>
          <w:szCs w:val="44"/>
          <w:rtl/>
        </w:rPr>
        <w:t>בהצלחה רבה!</w:t>
      </w:r>
      <w:r w:rsidR="00C110EE" w:rsidRPr="00C110EE">
        <w:t xml:space="preserve"> </w:t>
      </w:r>
    </w:p>
    <w:p w:rsidR="00B22252" w:rsidRPr="00B22252" w:rsidRDefault="00B22252" w:rsidP="00B22252">
      <w:pPr>
        <w:spacing w:line="276" w:lineRule="auto"/>
        <w:ind w:left="720"/>
        <w:jc w:val="right"/>
        <w:rPr>
          <w:rFonts w:ascii="Arial" w:hAnsi="Arial" w:cs="David"/>
          <w:b/>
          <w:bCs/>
          <w:sz w:val="44"/>
          <w:szCs w:val="44"/>
          <w:rtl/>
        </w:rPr>
      </w:pPr>
    </w:p>
    <w:sectPr w:rsidR="00B22252" w:rsidRPr="00B22252" w:rsidSect="000448B4">
      <w:footerReference w:type="defaul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C4" w:rsidRDefault="008B02C4" w:rsidP="00500A2D">
      <w:r>
        <w:separator/>
      </w:r>
    </w:p>
  </w:endnote>
  <w:endnote w:type="continuationSeparator" w:id="0">
    <w:p w:rsidR="008B02C4" w:rsidRDefault="008B02C4" w:rsidP="0050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Ar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604607"/>
      <w:docPartObj>
        <w:docPartGallery w:val="Page Numbers (Bottom of Page)"/>
        <w:docPartUnique/>
      </w:docPartObj>
    </w:sdtPr>
    <w:sdtEndPr/>
    <w:sdtContent>
      <w:p w:rsidR="00440A97" w:rsidRDefault="00440A97">
        <w:pPr>
          <w:pStyle w:val="a6"/>
          <w:jc w:val="center"/>
        </w:pPr>
        <w:r>
          <w:fldChar w:fldCharType="begin"/>
        </w:r>
        <w:r>
          <w:instrText xml:space="preserve"> PAGE   \* MERGEFORMAT </w:instrText>
        </w:r>
        <w:r>
          <w:fldChar w:fldCharType="separate"/>
        </w:r>
        <w:r w:rsidR="006F03A8" w:rsidRPr="006F03A8">
          <w:rPr>
            <w:rFonts w:cs="Calibri"/>
            <w:noProof/>
            <w:rtl/>
            <w:lang w:val="he-IL"/>
          </w:rPr>
          <w:t>7</w:t>
        </w:r>
        <w:r>
          <w:rPr>
            <w:rFonts w:cs="Calibri"/>
            <w:noProof/>
            <w:lang w:val="he-IL"/>
          </w:rPr>
          <w:fldChar w:fldCharType="end"/>
        </w:r>
      </w:p>
    </w:sdtContent>
  </w:sdt>
  <w:p w:rsidR="00440A97" w:rsidRDefault="00440A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C4" w:rsidRDefault="008B02C4" w:rsidP="00500A2D">
      <w:r>
        <w:separator/>
      </w:r>
    </w:p>
  </w:footnote>
  <w:footnote w:type="continuationSeparator" w:id="0">
    <w:p w:rsidR="008B02C4" w:rsidRDefault="008B02C4" w:rsidP="00500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A8D"/>
    <w:multiLevelType w:val="hybridMultilevel"/>
    <w:tmpl w:val="0CF08FB4"/>
    <w:lvl w:ilvl="0" w:tplc="6DAA9F8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4DD0"/>
    <w:multiLevelType w:val="hybridMultilevel"/>
    <w:tmpl w:val="477AA58E"/>
    <w:lvl w:ilvl="0" w:tplc="DBAE2C92">
      <w:start w:val="12"/>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0001"/>
    <w:multiLevelType w:val="hybridMultilevel"/>
    <w:tmpl w:val="DF10EB00"/>
    <w:lvl w:ilvl="0" w:tplc="502897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A4A3D"/>
    <w:multiLevelType w:val="hybridMultilevel"/>
    <w:tmpl w:val="9F029B2E"/>
    <w:lvl w:ilvl="0" w:tplc="BD4C8E58">
      <w:start w:val="1"/>
      <w:numFmt w:val="decimal"/>
      <w:suff w:val="space"/>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D52CF4"/>
    <w:multiLevelType w:val="hybridMultilevel"/>
    <w:tmpl w:val="3E8AA8AE"/>
    <w:lvl w:ilvl="0" w:tplc="FA32E57A">
      <w:start w:val="16"/>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FD32A0"/>
    <w:multiLevelType w:val="hybridMultilevel"/>
    <w:tmpl w:val="F01E3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A617A0"/>
    <w:multiLevelType w:val="hybridMultilevel"/>
    <w:tmpl w:val="2DB02580"/>
    <w:lvl w:ilvl="0" w:tplc="744878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1CF"/>
    <w:multiLevelType w:val="hybridMultilevel"/>
    <w:tmpl w:val="4914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00EC9"/>
    <w:multiLevelType w:val="hybridMultilevel"/>
    <w:tmpl w:val="E1643BB0"/>
    <w:lvl w:ilvl="0" w:tplc="3DA097B8">
      <w:start w:val="1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1063A"/>
    <w:multiLevelType w:val="multilevel"/>
    <w:tmpl w:val="084C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4D60E4"/>
    <w:multiLevelType w:val="hybridMultilevel"/>
    <w:tmpl w:val="584820CC"/>
    <w:lvl w:ilvl="0" w:tplc="BB44D1DE">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F21FC"/>
    <w:multiLevelType w:val="hybridMultilevel"/>
    <w:tmpl w:val="0460266A"/>
    <w:lvl w:ilvl="0" w:tplc="1C24F2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15519"/>
    <w:multiLevelType w:val="hybridMultilevel"/>
    <w:tmpl w:val="4964E04A"/>
    <w:lvl w:ilvl="0" w:tplc="30B02826">
      <w:start w:val="1"/>
      <w:numFmt w:val="hebrew1"/>
      <w:lvlText w:val="%1."/>
      <w:lvlJc w:val="left"/>
      <w:pPr>
        <w:ind w:left="786" w:hanging="360"/>
      </w:pPr>
      <w:rPr>
        <w:rFonts w:hint="default"/>
        <w:b/>
        <w:bCs/>
        <w:i w:val="0"/>
        <w:i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76216"/>
    <w:multiLevelType w:val="hybridMultilevel"/>
    <w:tmpl w:val="6434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F3EE4"/>
    <w:multiLevelType w:val="hybridMultilevel"/>
    <w:tmpl w:val="B1C43278"/>
    <w:lvl w:ilvl="0" w:tplc="97809C0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184C12"/>
    <w:multiLevelType w:val="hybridMultilevel"/>
    <w:tmpl w:val="F03A9234"/>
    <w:lvl w:ilvl="0" w:tplc="807CBDE6">
      <w:start w:val="7"/>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A667945"/>
    <w:multiLevelType w:val="hybridMultilevel"/>
    <w:tmpl w:val="B2F62D82"/>
    <w:lvl w:ilvl="0" w:tplc="AAE23D2A">
      <w:start w:val="1"/>
      <w:numFmt w:val="hebrew1"/>
      <w:lvlText w:val="%1."/>
      <w:lvlJc w:val="left"/>
      <w:pPr>
        <w:tabs>
          <w:tab w:val="num" w:pos="720"/>
        </w:tabs>
        <w:ind w:left="720" w:hanging="360"/>
      </w:pPr>
      <w:rPr>
        <w:rFonts w:hint="default"/>
      </w:rPr>
    </w:lvl>
    <w:lvl w:ilvl="1" w:tplc="4232F99C">
      <w:start w:val="1"/>
      <w:numFmt w:val="bullet"/>
      <w:lvlText w:val="-"/>
      <w:lvlJc w:val="left"/>
      <w:pPr>
        <w:tabs>
          <w:tab w:val="num" w:pos="5430"/>
        </w:tabs>
        <w:ind w:left="5430" w:hanging="435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4E3F4C"/>
    <w:multiLevelType w:val="hybridMultilevel"/>
    <w:tmpl w:val="6102FD8A"/>
    <w:lvl w:ilvl="0" w:tplc="1C728E24">
      <w:start w:val="17"/>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B5355"/>
    <w:multiLevelType w:val="hybridMultilevel"/>
    <w:tmpl w:val="5C86EDB0"/>
    <w:lvl w:ilvl="0" w:tplc="0DE8B7E2">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2B404B"/>
    <w:multiLevelType w:val="hybridMultilevel"/>
    <w:tmpl w:val="C06EBA2E"/>
    <w:lvl w:ilvl="0" w:tplc="2F86AA52">
      <w:start w:val="19"/>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301D6"/>
    <w:multiLevelType w:val="hybridMultilevel"/>
    <w:tmpl w:val="B2B68064"/>
    <w:lvl w:ilvl="0" w:tplc="A920CC2E">
      <w:start w:val="1"/>
      <w:numFmt w:val="decimal"/>
      <w:lvlText w:val="%1."/>
      <w:lvlJc w:val="left"/>
      <w:pPr>
        <w:ind w:left="720" w:hanging="360"/>
      </w:pPr>
      <w:rPr>
        <w:rFonts w:ascii="David" w:hAnsi="Davi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82388"/>
    <w:multiLevelType w:val="hybridMultilevel"/>
    <w:tmpl w:val="D3A0277C"/>
    <w:lvl w:ilvl="0" w:tplc="33A46060">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578C8"/>
    <w:multiLevelType w:val="multilevel"/>
    <w:tmpl w:val="B2E2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2E0CF6"/>
    <w:multiLevelType w:val="hybridMultilevel"/>
    <w:tmpl w:val="5AC0EA26"/>
    <w:lvl w:ilvl="0" w:tplc="43069FF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4313E5"/>
    <w:multiLevelType w:val="hybridMultilevel"/>
    <w:tmpl w:val="04D82484"/>
    <w:lvl w:ilvl="0" w:tplc="489AAB9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BB0C88"/>
    <w:multiLevelType w:val="hybridMultilevel"/>
    <w:tmpl w:val="D4DA3142"/>
    <w:lvl w:ilvl="0" w:tplc="1D86DEE6">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E7B43E1"/>
    <w:multiLevelType w:val="hybridMultilevel"/>
    <w:tmpl w:val="AC826870"/>
    <w:lvl w:ilvl="0" w:tplc="EEE09138">
      <w:start w:val="16"/>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2362F5"/>
    <w:multiLevelType w:val="hybridMultilevel"/>
    <w:tmpl w:val="738AD9F4"/>
    <w:lvl w:ilvl="0" w:tplc="7D96818C">
      <w:start w:val="16"/>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0822E7"/>
    <w:multiLevelType w:val="hybridMultilevel"/>
    <w:tmpl w:val="72C45638"/>
    <w:lvl w:ilvl="0" w:tplc="22CEB0D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9F2CF1"/>
    <w:multiLevelType w:val="hybridMultilevel"/>
    <w:tmpl w:val="CD9EE16E"/>
    <w:lvl w:ilvl="0" w:tplc="94DEA64A">
      <w:start w:val="16"/>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A454D3"/>
    <w:multiLevelType w:val="hybridMultilevel"/>
    <w:tmpl w:val="539AD650"/>
    <w:lvl w:ilvl="0" w:tplc="205243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AA3E3C"/>
    <w:multiLevelType w:val="hybridMultilevel"/>
    <w:tmpl w:val="6FC8D8CC"/>
    <w:lvl w:ilvl="0" w:tplc="AE56A18E">
      <w:start w:val="3"/>
      <w:numFmt w:val="decimal"/>
      <w:lvlText w:val="%1."/>
      <w:lvlJc w:val="left"/>
      <w:pPr>
        <w:ind w:left="360"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E4C0ADB"/>
    <w:multiLevelType w:val="hybridMultilevel"/>
    <w:tmpl w:val="322AC098"/>
    <w:lvl w:ilvl="0" w:tplc="12B8746E">
      <w:start w:val="14"/>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FAA6C4D"/>
    <w:multiLevelType w:val="hybridMultilevel"/>
    <w:tmpl w:val="794CDCC4"/>
    <w:lvl w:ilvl="0" w:tplc="2786C6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9"/>
  </w:num>
  <w:num w:numId="4">
    <w:abstractNumId w:val="30"/>
  </w:num>
  <w:num w:numId="5">
    <w:abstractNumId w:val="26"/>
  </w:num>
  <w:num w:numId="6">
    <w:abstractNumId w:val="6"/>
  </w:num>
  <w:num w:numId="7">
    <w:abstractNumId w:val="0"/>
  </w:num>
  <w:num w:numId="8">
    <w:abstractNumId w:val="14"/>
  </w:num>
  <w:num w:numId="9">
    <w:abstractNumId w:val="18"/>
  </w:num>
  <w:num w:numId="10">
    <w:abstractNumId w:val="32"/>
  </w:num>
  <w:num w:numId="11">
    <w:abstractNumId w:val="12"/>
  </w:num>
  <w:num w:numId="12">
    <w:abstractNumId w:val="15"/>
  </w:num>
  <w:num w:numId="13">
    <w:abstractNumId w:val="7"/>
  </w:num>
  <w:num w:numId="14">
    <w:abstractNumId w:val="8"/>
  </w:num>
  <w:num w:numId="15">
    <w:abstractNumId w:val="4"/>
  </w:num>
  <w:num w:numId="16">
    <w:abstractNumId w:val="31"/>
  </w:num>
  <w:num w:numId="17">
    <w:abstractNumId w:val="25"/>
  </w:num>
  <w:num w:numId="18">
    <w:abstractNumId w:val="17"/>
  </w:num>
  <w:num w:numId="19">
    <w:abstractNumId w:val="5"/>
  </w:num>
  <w:num w:numId="20">
    <w:abstractNumId w:val="3"/>
  </w:num>
  <w:num w:numId="21">
    <w:abstractNumId w:val="16"/>
  </w:num>
  <w:num w:numId="22">
    <w:abstractNumId w:val="13"/>
  </w:num>
  <w:num w:numId="23">
    <w:abstractNumId w:val="28"/>
  </w:num>
  <w:num w:numId="24">
    <w:abstractNumId w:val="21"/>
  </w:num>
  <w:num w:numId="25">
    <w:abstractNumId w:val="2"/>
  </w:num>
  <w:num w:numId="26">
    <w:abstractNumId w:val="20"/>
  </w:num>
  <w:num w:numId="27">
    <w:abstractNumId w:val="10"/>
  </w:num>
  <w:num w:numId="28">
    <w:abstractNumId w:val="1"/>
  </w:num>
  <w:num w:numId="29">
    <w:abstractNumId w:val="23"/>
  </w:num>
  <w:num w:numId="30">
    <w:abstractNumId w:val="22"/>
  </w:num>
  <w:num w:numId="31">
    <w:abstractNumId w:val="27"/>
  </w:num>
  <w:num w:numId="32">
    <w:abstractNumId w:val="9"/>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FF"/>
    <w:rsid w:val="000055F4"/>
    <w:rsid w:val="00013FCF"/>
    <w:rsid w:val="00034015"/>
    <w:rsid w:val="000435E4"/>
    <w:rsid w:val="000448B4"/>
    <w:rsid w:val="00060B63"/>
    <w:rsid w:val="00062304"/>
    <w:rsid w:val="00067C09"/>
    <w:rsid w:val="00082E52"/>
    <w:rsid w:val="0009083A"/>
    <w:rsid w:val="000962F2"/>
    <w:rsid w:val="000A21ED"/>
    <w:rsid w:val="000A3927"/>
    <w:rsid w:val="000C13E0"/>
    <w:rsid w:val="000C32FE"/>
    <w:rsid w:val="000D3F5E"/>
    <w:rsid w:val="000E10BE"/>
    <w:rsid w:val="000E44C9"/>
    <w:rsid w:val="00100630"/>
    <w:rsid w:val="0010360C"/>
    <w:rsid w:val="00115F14"/>
    <w:rsid w:val="00121495"/>
    <w:rsid w:val="00132DCD"/>
    <w:rsid w:val="00135A33"/>
    <w:rsid w:val="00146751"/>
    <w:rsid w:val="001541BF"/>
    <w:rsid w:val="001541DB"/>
    <w:rsid w:val="00157661"/>
    <w:rsid w:val="001814D7"/>
    <w:rsid w:val="001905F4"/>
    <w:rsid w:val="00196275"/>
    <w:rsid w:val="001A3852"/>
    <w:rsid w:val="001A5B6B"/>
    <w:rsid w:val="001B1135"/>
    <w:rsid w:val="001B614F"/>
    <w:rsid w:val="001D266C"/>
    <w:rsid w:val="001E2110"/>
    <w:rsid w:val="001E4399"/>
    <w:rsid w:val="00202B63"/>
    <w:rsid w:val="00214E7D"/>
    <w:rsid w:val="00215187"/>
    <w:rsid w:val="00216BCD"/>
    <w:rsid w:val="00220FC7"/>
    <w:rsid w:val="00222FEB"/>
    <w:rsid w:val="00231DA6"/>
    <w:rsid w:val="00261D5A"/>
    <w:rsid w:val="00263256"/>
    <w:rsid w:val="00267029"/>
    <w:rsid w:val="00275256"/>
    <w:rsid w:val="002779F2"/>
    <w:rsid w:val="002959B8"/>
    <w:rsid w:val="002975A0"/>
    <w:rsid w:val="002C6FB6"/>
    <w:rsid w:val="002D07A2"/>
    <w:rsid w:val="002D1303"/>
    <w:rsid w:val="002D2F54"/>
    <w:rsid w:val="002E7211"/>
    <w:rsid w:val="002F1C5A"/>
    <w:rsid w:val="0031066A"/>
    <w:rsid w:val="003252DE"/>
    <w:rsid w:val="00337ED6"/>
    <w:rsid w:val="003408F4"/>
    <w:rsid w:val="00352552"/>
    <w:rsid w:val="00353031"/>
    <w:rsid w:val="00364046"/>
    <w:rsid w:val="0037721E"/>
    <w:rsid w:val="003837D9"/>
    <w:rsid w:val="00385F75"/>
    <w:rsid w:val="00390380"/>
    <w:rsid w:val="00390FB6"/>
    <w:rsid w:val="00393084"/>
    <w:rsid w:val="003B5E68"/>
    <w:rsid w:val="003B7CF4"/>
    <w:rsid w:val="003C3529"/>
    <w:rsid w:val="003D235E"/>
    <w:rsid w:val="003D4F1A"/>
    <w:rsid w:val="003D58A0"/>
    <w:rsid w:val="003E2221"/>
    <w:rsid w:val="004176D8"/>
    <w:rsid w:val="00420BEB"/>
    <w:rsid w:val="00424FA9"/>
    <w:rsid w:val="00426333"/>
    <w:rsid w:val="00432D30"/>
    <w:rsid w:val="004330A5"/>
    <w:rsid w:val="00440A97"/>
    <w:rsid w:val="00453B14"/>
    <w:rsid w:val="00464105"/>
    <w:rsid w:val="00474492"/>
    <w:rsid w:val="00481BD9"/>
    <w:rsid w:val="004879BE"/>
    <w:rsid w:val="00492867"/>
    <w:rsid w:val="004A3B0A"/>
    <w:rsid w:val="004A78C1"/>
    <w:rsid w:val="004B3330"/>
    <w:rsid w:val="004E07C0"/>
    <w:rsid w:val="00500A2D"/>
    <w:rsid w:val="00501C7C"/>
    <w:rsid w:val="00504306"/>
    <w:rsid w:val="00506C26"/>
    <w:rsid w:val="0051509A"/>
    <w:rsid w:val="00515534"/>
    <w:rsid w:val="00516CED"/>
    <w:rsid w:val="005258EE"/>
    <w:rsid w:val="00536062"/>
    <w:rsid w:val="0054478C"/>
    <w:rsid w:val="00547F16"/>
    <w:rsid w:val="00561676"/>
    <w:rsid w:val="005649E7"/>
    <w:rsid w:val="005A68FF"/>
    <w:rsid w:val="005D4895"/>
    <w:rsid w:val="005E3F60"/>
    <w:rsid w:val="005F5454"/>
    <w:rsid w:val="006141AB"/>
    <w:rsid w:val="0061622E"/>
    <w:rsid w:val="006171EA"/>
    <w:rsid w:val="0062000F"/>
    <w:rsid w:val="00621348"/>
    <w:rsid w:val="00622416"/>
    <w:rsid w:val="00631D20"/>
    <w:rsid w:val="00634C3C"/>
    <w:rsid w:val="00645360"/>
    <w:rsid w:val="00652E70"/>
    <w:rsid w:val="00660D4C"/>
    <w:rsid w:val="006665AB"/>
    <w:rsid w:val="00681611"/>
    <w:rsid w:val="00684535"/>
    <w:rsid w:val="00692593"/>
    <w:rsid w:val="00692AD7"/>
    <w:rsid w:val="006B41FF"/>
    <w:rsid w:val="006C0FD8"/>
    <w:rsid w:val="006D08D2"/>
    <w:rsid w:val="006D0DB4"/>
    <w:rsid w:val="006D7CE2"/>
    <w:rsid w:val="006E068D"/>
    <w:rsid w:val="006E411F"/>
    <w:rsid w:val="006F03A8"/>
    <w:rsid w:val="00702F4E"/>
    <w:rsid w:val="007076EE"/>
    <w:rsid w:val="007273C1"/>
    <w:rsid w:val="0073309D"/>
    <w:rsid w:val="0074550A"/>
    <w:rsid w:val="0074641F"/>
    <w:rsid w:val="00752F32"/>
    <w:rsid w:val="0077009A"/>
    <w:rsid w:val="00776B6B"/>
    <w:rsid w:val="00781089"/>
    <w:rsid w:val="007C34B1"/>
    <w:rsid w:val="007C4A1A"/>
    <w:rsid w:val="007D7A21"/>
    <w:rsid w:val="007E1782"/>
    <w:rsid w:val="007E6F71"/>
    <w:rsid w:val="00801A57"/>
    <w:rsid w:val="00811188"/>
    <w:rsid w:val="00816726"/>
    <w:rsid w:val="0082761E"/>
    <w:rsid w:val="008316B1"/>
    <w:rsid w:val="00851845"/>
    <w:rsid w:val="00853418"/>
    <w:rsid w:val="00860B3B"/>
    <w:rsid w:val="00865B1D"/>
    <w:rsid w:val="00874298"/>
    <w:rsid w:val="00880F9F"/>
    <w:rsid w:val="008969B5"/>
    <w:rsid w:val="008B02C4"/>
    <w:rsid w:val="008B2AEE"/>
    <w:rsid w:val="008B60FA"/>
    <w:rsid w:val="008C037E"/>
    <w:rsid w:val="008C7106"/>
    <w:rsid w:val="008D60D9"/>
    <w:rsid w:val="008D6DB3"/>
    <w:rsid w:val="008E1AAC"/>
    <w:rsid w:val="008E3099"/>
    <w:rsid w:val="008F1670"/>
    <w:rsid w:val="008F3FAA"/>
    <w:rsid w:val="00915965"/>
    <w:rsid w:val="00924AF7"/>
    <w:rsid w:val="00927240"/>
    <w:rsid w:val="00944FA5"/>
    <w:rsid w:val="00947581"/>
    <w:rsid w:val="009501A0"/>
    <w:rsid w:val="00953787"/>
    <w:rsid w:val="00995597"/>
    <w:rsid w:val="009B1B5C"/>
    <w:rsid w:val="009B7073"/>
    <w:rsid w:val="009C4CA5"/>
    <w:rsid w:val="009D091A"/>
    <w:rsid w:val="009D2C6E"/>
    <w:rsid w:val="009D76D5"/>
    <w:rsid w:val="009E60D3"/>
    <w:rsid w:val="00A04AE9"/>
    <w:rsid w:val="00A12959"/>
    <w:rsid w:val="00A27B6A"/>
    <w:rsid w:val="00A30079"/>
    <w:rsid w:val="00A57F44"/>
    <w:rsid w:val="00A62578"/>
    <w:rsid w:val="00A81F7F"/>
    <w:rsid w:val="00A861F7"/>
    <w:rsid w:val="00AA3C87"/>
    <w:rsid w:val="00AA74AA"/>
    <w:rsid w:val="00AB0FF2"/>
    <w:rsid w:val="00AC08C8"/>
    <w:rsid w:val="00AC0E56"/>
    <w:rsid w:val="00AC6B05"/>
    <w:rsid w:val="00AD7D20"/>
    <w:rsid w:val="00AF0CF0"/>
    <w:rsid w:val="00AF4947"/>
    <w:rsid w:val="00AF4950"/>
    <w:rsid w:val="00B11865"/>
    <w:rsid w:val="00B22252"/>
    <w:rsid w:val="00B61E26"/>
    <w:rsid w:val="00B65543"/>
    <w:rsid w:val="00BB0EA4"/>
    <w:rsid w:val="00BC414F"/>
    <w:rsid w:val="00BE6E30"/>
    <w:rsid w:val="00BE76DF"/>
    <w:rsid w:val="00BF1975"/>
    <w:rsid w:val="00C07B07"/>
    <w:rsid w:val="00C110EE"/>
    <w:rsid w:val="00C24EE9"/>
    <w:rsid w:val="00C4701F"/>
    <w:rsid w:val="00C61F93"/>
    <w:rsid w:val="00C66630"/>
    <w:rsid w:val="00C732A3"/>
    <w:rsid w:val="00C81421"/>
    <w:rsid w:val="00C81C85"/>
    <w:rsid w:val="00C8601D"/>
    <w:rsid w:val="00C87E9B"/>
    <w:rsid w:val="00CC7DD0"/>
    <w:rsid w:val="00CD4667"/>
    <w:rsid w:val="00D32177"/>
    <w:rsid w:val="00D323BE"/>
    <w:rsid w:val="00D36783"/>
    <w:rsid w:val="00D44D88"/>
    <w:rsid w:val="00D50591"/>
    <w:rsid w:val="00D528FB"/>
    <w:rsid w:val="00D849E9"/>
    <w:rsid w:val="00D9103F"/>
    <w:rsid w:val="00DC0734"/>
    <w:rsid w:val="00DC5DED"/>
    <w:rsid w:val="00DD7A41"/>
    <w:rsid w:val="00DE6979"/>
    <w:rsid w:val="00DE7522"/>
    <w:rsid w:val="00DF18A5"/>
    <w:rsid w:val="00DF3527"/>
    <w:rsid w:val="00E074FB"/>
    <w:rsid w:val="00E17578"/>
    <w:rsid w:val="00E34010"/>
    <w:rsid w:val="00E63EEA"/>
    <w:rsid w:val="00E834A8"/>
    <w:rsid w:val="00E83C88"/>
    <w:rsid w:val="00E9097E"/>
    <w:rsid w:val="00EA107D"/>
    <w:rsid w:val="00EA47B0"/>
    <w:rsid w:val="00EB3767"/>
    <w:rsid w:val="00ED3739"/>
    <w:rsid w:val="00EE0FA2"/>
    <w:rsid w:val="00F02454"/>
    <w:rsid w:val="00F0328F"/>
    <w:rsid w:val="00F217AE"/>
    <w:rsid w:val="00F41747"/>
    <w:rsid w:val="00F56346"/>
    <w:rsid w:val="00F60704"/>
    <w:rsid w:val="00F6191D"/>
    <w:rsid w:val="00F64345"/>
    <w:rsid w:val="00F64FBB"/>
    <w:rsid w:val="00F839B2"/>
    <w:rsid w:val="00F90C45"/>
    <w:rsid w:val="00FA2B9A"/>
    <w:rsid w:val="00FA504F"/>
    <w:rsid w:val="00FB053F"/>
    <w:rsid w:val="00FF4C6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FF"/>
    <w:pPr>
      <w:bidi/>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6171EA"/>
    <w:pPr>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1FF"/>
    <w:pPr>
      <w:ind w:left="720"/>
      <w:contextualSpacing/>
    </w:pPr>
  </w:style>
  <w:style w:type="paragraph" w:styleId="NormalWeb">
    <w:name w:val="Normal (Web)"/>
    <w:basedOn w:val="a"/>
    <w:uiPriority w:val="99"/>
    <w:rsid w:val="00D849E9"/>
    <w:pPr>
      <w:bidi w:val="0"/>
      <w:spacing w:before="100" w:beforeAutospacing="1" w:after="100" w:afterAutospacing="1"/>
    </w:pPr>
  </w:style>
  <w:style w:type="paragraph" w:styleId="a4">
    <w:name w:val="header"/>
    <w:basedOn w:val="a"/>
    <w:link w:val="a5"/>
    <w:uiPriority w:val="99"/>
    <w:unhideWhenUsed/>
    <w:rsid w:val="00500A2D"/>
    <w:pPr>
      <w:tabs>
        <w:tab w:val="center" w:pos="4153"/>
        <w:tab w:val="right" w:pos="8306"/>
      </w:tabs>
    </w:pPr>
  </w:style>
  <w:style w:type="character" w:customStyle="1" w:styleId="a5">
    <w:name w:val="כותרת עליונה תו"/>
    <w:basedOn w:val="a0"/>
    <w:link w:val="a4"/>
    <w:uiPriority w:val="99"/>
    <w:rsid w:val="00500A2D"/>
    <w:rPr>
      <w:rFonts w:ascii="Times New Roman" w:eastAsia="Times New Roman" w:hAnsi="Times New Roman" w:cs="Times New Roman"/>
      <w:sz w:val="24"/>
      <w:szCs w:val="24"/>
    </w:rPr>
  </w:style>
  <w:style w:type="paragraph" w:styleId="a6">
    <w:name w:val="footer"/>
    <w:basedOn w:val="a"/>
    <w:link w:val="a7"/>
    <w:uiPriority w:val="99"/>
    <w:unhideWhenUsed/>
    <w:rsid w:val="00500A2D"/>
    <w:pPr>
      <w:tabs>
        <w:tab w:val="center" w:pos="4153"/>
        <w:tab w:val="right" w:pos="8306"/>
      </w:tabs>
    </w:pPr>
  </w:style>
  <w:style w:type="character" w:customStyle="1" w:styleId="a7">
    <w:name w:val="כותרת תחתונה תו"/>
    <w:basedOn w:val="a0"/>
    <w:link w:val="a6"/>
    <w:uiPriority w:val="99"/>
    <w:rsid w:val="00500A2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11188"/>
    <w:rPr>
      <w:rFonts w:ascii="Tahoma" w:hAnsi="Tahoma" w:cs="Tahoma"/>
      <w:sz w:val="16"/>
      <w:szCs w:val="16"/>
    </w:rPr>
  </w:style>
  <w:style w:type="character" w:customStyle="1" w:styleId="a9">
    <w:name w:val="טקסט בלונים תו"/>
    <w:basedOn w:val="a0"/>
    <w:link w:val="a8"/>
    <w:uiPriority w:val="99"/>
    <w:semiHidden/>
    <w:rsid w:val="00811188"/>
    <w:rPr>
      <w:rFonts w:ascii="Tahoma" w:eastAsia="Times New Roman" w:hAnsi="Tahoma" w:cs="Tahoma"/>
      <w:sz w:val="16"/>
      <w:szCs w:val="16"/>
    </w:rPr>
  </w:style>
  <w:style w:type="character" w:customStyle="1" w:styleId="10">
    <w:name w:val="כותרת 1 תו"/>
    <w:basedOn w:val="a0"/>
    <w:link w:val="1"/>
    <w:uiPriority w:val="9"/>
    <w:rsid w:val="006171EA"/>
    <w:rPr>
      <w:rFonts w:ascii="Times New Roman" w:eastAsia="Times New Roman" w:hAnsi="Times New Roman" w:cs="Times New Roman"/>
      <w:b/>
      <w:bCs/>
      <w:kern w:val="36"/>
      <w:sz w:val="48"/>
      <w:szCs w:val="48"/>
    </w:rPr>
  </w:style>
  <w:style w:type="paragraph" w:styleId="aa">
    <w:name w:val="footnote text"/>
    <w:basedOn w:val="a"/>
    <w:link w:val="ab"/>
    <w:semiHidden/>
    <w:unhideWhenUsed/>
    <w:rsid w:val="00E9097E"/>
    <w:rPr>
      <w:rFonts w:ascii="Calibri" w:eastAsia="Calibri" w:hAnsi="Calibri" w:cs="Arial"/>
      <w:sz w:val="20"/>
      <w:szCs w:val="20"/>
    </w:rPr>
  </w:style>
  <w:style w:type="character" w:customStyle="1" w:styleId="ab">
    <w:name w:val="טקסט הערת שוליים תו"/>
    <w:basedOn w:val="a0"/>
    <w:link w:val="aa"/>
    <w:semiHidden/>
    <w:rsid w:val="00E9097E"/>
    <w:rPr>
      <w:rFonts w:ascii="Calibri" w:eastAsia="Calibri" w:hAnsi="Calibri" w:cs="Arial"/>
      <w:sz w:val="20"/>
      <w:szCs w:val="20"/>
    </w:rPr>
  </w:style>
  <w:style w:type="character" w:styleId="ac">
    <w:name w:val="footnote reference"/>
    <w:basedOn w:val="a0"/>
    <w:semiHidden/>
    <w:rsid w:val="00E9097E"/>
    <w:rPr>
      <w:vertAlign w:val="superscript"/>
    </w:rPr>
  </w:style>
  <w:style w:type="character" w:styleId="Hyperlink">
    <w:name w:val="Hyperlink"/>
    <w:basedOn w:val="a0"/>
    <w:uiPriority w:val="99"/>
    <w:unhideWhenUsed/>
    <w:rsid w:val="00E9097E"/>
    <w:rPr>
      <w:color w:val="0000FF"/>
      <w:u w:val="single"/>
    </w:rPr>
  </w:style>
  <w:style w:type="character" w:customStyle="1" w:styleId="apple-converted-space">
    <w:name w:val="apple-converted-space"/>
    <w:basedOn w:val="a0"/>
    <w:rsid w:val="00426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FF"/>
    <w:pPr>
      <w:bidi/>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6171EA"/>
    <w:pPr>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1FF"/>
    <w:pPr>
      <w:ind w:left="720"/>
      <w:contextualSpacing/>
    </w:pPr>
  </w:style>
  <w:style w:type="paragraph" w:styleId="NormalWeb">
    <w:name w:val="Normal (Web)"/>
    <w:basedOn w:val="a"/>
    <w:uiPriority w:val="99"/>
    <w:rsid w:val="00D849E9"/>
    <w:pPr>
      <w:bidi w:val="0"/>
      <w:spacing w:before="100" w:beforeAutospacing="1" w:after="100" w:afterAutospacing="1"/>
    </w:pPr>
  </w:style>
  <w:style w:type="paragraph" w:styleId="a4">
    <w:name w:val="header"/>
    <w:basedOn w:val="a"/>
    <w:link w:val="a5"/>
    <w:uiPriority w:val="99"/>
    <w:unhideWhenUsed/>
    <w:rsid w:val="00500A2D"/>
    <w:pPr>
      <w:tabs>
        <w:tab w:val="center" w:pos="4153"/>
        <w:tab w:val="right" w:pos="8306"/>
      </w:tabs>
    </w:pPr>
  </w:style>
  <w:style w:type="character" w:customStyle="1" w:styleId="a5">
    <w:name w:val="כותרת עליונה תו"/>
    <w:basedOn w:val="a0"/>
    <w:link w:val="a4"/>
    <w:uiPriority w:val="99"/>
    <w:rsid w:val="00500A2D"/>
    <w:rPr>
      <w:rFonts w:ascii="Times New Roman" w:eastAsia="Times New Roman" w:hAnsi="Times New Roman" w:cs="Times New Roman"/>
      <w:sz w:val="24"/>
      <w:szCs w:val="24"/>
    </w:rPr>
  </w:style>
  <w:style w:type="paragraph" w:styleId="a6">
    <w:name w:val="footer"/>
    <w:basedOn w:val="a"/>
    <w:link w:val="a7"/>
    <w:uiPriority w:val="99"/>
    <w:unhideWhenUsed/>
    <w:rsid w:val="00500A2D"/>
    <w:pPr>
      <w:tabs>
        <w:tab w:val="center" w:pos="4153"/>
        <w:tab w:val="right" w:pos="8306"/>
      </w:tabs>
    </w:pPr>
  </w:style>
  <w:style w:type="character" w:customStyle="1" w:styleId="a7">
    <w:name w:val="כותרת תחתונה תו"/>
    <w:basedOn w:val="a0"/>
    <w:link w:val="a6"/>
    <w:uiPriority w:val="99"/>
    <w:rsid w:val="00500A2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11188"/>
    <w:rPr>
      <w:rFonts w:ascii="Tahoma" w:hAnsi="Tahoma" w:cs="Tahoma"/>
      <w:sz w:val="16"/>
      <w:szCs w:val="16"/>
    </w:rPr>
  </w:style>
  <w:style w:type="character" w:customStyle="1" w:styleId="a9">
    <w:name w:val="טקסט בלונים תו"/>
    <w:basedOn w:val="a0"/>
    <w:link w:val="a8"/>
    <w:uiPriority w:val="99"/>
    <w:semiHidden/>
    <w:rsid w:val="00811188"/>
    <w:rPr>
      <w:rFonts w:ascii="Tahoma" w:eastAsia="Times New Roman" w:hAnsi="Tahoma" w:cs="Tahoma"/>
      <w:sz w:val="16"/>
      <w:szCs w:val="16"/>
    </w:rPr>
  </w:style>
  <w:style w:type="character" w:customStyle="1" w:styleId="10">
    <w:name w:val="כותרת 1 תו"/>
    <w:basedOn w:val="a0"/>
    <w:link w:val="1"/>
    <w:uiPriority w:val="9"/>
    <w:rsid w:val="006171EA"/>
    <w:rPr>
      <w:rFonts w:ascii="Times New Roman" w:eastAsia="Times New Roman" w:hAnsi="Times New Roman" w:cs="Times New Roman"/>
      <w:b/>
      <w:bCs/>
      <w:kern w:val="36"/>
      <w:sz w:val="48"/>
      <w:szCs w:val="48"/>
    </w:rPr>
  </w:style>
  <w:style w:type="paragraph" w:styleId="aa">
    <w:name w:val="footnote text"/>
    <w:basedOn w:val="a"/>
    <w:link w:val="ab"/>
    <w:semiHidden/>
    <w:unhideWhenUsed/>
    <w:rsid w:val="00E9097E"/>
    <w:rPr>
      <w:rFonts w:ascii="Calibri" w:eastAsia="Calibri" w:hAnsi="Calibri" w:cs="Arial"/>
      <w:sz w:val="20"/>
      <w:szCs w:val="20"/>
    </w:rPr>
  </w:style>
  <w:style w:type="character" w:customStyle="1" w:styleId="ab">
    <w:name w:val="טקסט הערת שוליים תו"/>
    <w:basedOn w:val="a0"/>
    <w:link w:val="aa"/>
    <w:semiHidden/>
    <w:rsid w:val="00E9097E"/>
    <w:rPr>
      <w:rFonts w:ascii="Calibri" w:eastAsia="Calibri" w:hAnsi="Calibri" w:cs="Arial"/>
      <w:sz w:val="20"/>
      <w:szCs w:val="20"/>
    </w:rPr>
  </w:style>
  <w:style w:type="character" w:styleId="ac">
    <w:name w:val="footnote reference"/>
    <w:basedOn w:val="a0"/>
    <w:semiHidden/>
    <w:rsid w:val="00E9097E"/>
    <w:rPr>
      <w:vertAlign w:val="superscript"/>
    </w:rPr>
  </w:style>
  <w:style w:type="character" w:styleId="Hyperlink">
    <w:name w:val="Hyperlink"/>
    <w:basedOn w:val="a0"/>
    <w:uiPriority w:val="99"/>
    <w:unhideWhenUsed/>
    <w:rsid w:val="00E9097E"/>
    <w:rPr>
      <w:color w:val="0000FF"/>
      <w:u w:val="single"/>
    </w:rPr>
  </w:style>
  <w:style w:type="character" w:customStyle="1" w:styleId="apple-converted-space">
    <w:name w:val="apple-converted-space"/>
    <w:basedOn w:val="a0"/>
    <w:rsid w:val="0042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286">
      <w:bodyDiv w:val="1"/>
      <w:marLeft w:val="0"/>
      <w:marRight w:val="0"/>
      <w:marTop w:val="0"/>
      <w:marBottom w:val="0"/>
      <w:divBdr>
        <w:top w:val="none" w:sz="0" w:space="0" w:color="auto"/>
        <w:left w:val="none" w:sz="0" w:space="0" w:color="auto"/>
        <w:bottom w:val="none" w:sz="0" w:space="0" w:color="auto"/>
        <w:right w:val="none" w:sz="0" w:space="0" w:color="auto"/>
      </w:divBdr>
    </w:div>
    <w:div w:id="79064505">
      <w:bodyDiv w:val="1"/>
      <w:marLeft w:val="0"/>
      <w:marRight w:val="0"/>
      <w:marTop w:val="0"/>
      <w:marBottom w:val="0"/>
      <w:divBdr>
        <w:top w:val="none" w:sz="0" w:space="0" w:color="auto"/>
        <w:left w:val="none" w:sz="0" w:space="0" w:color="auto"/>
        <w:bottom w:val="none" w:sz="0" w:space="0" w:color="auto"/>
        <w:right w:val="none" w:sz="0" w:space="0" w:color="auto"/>
      </w:divBdr>
    </w:div>
    <w:div w:id="140386510">
      <w:bodyDiv w:val="1"/>
      <w:marLeft w:val="0"/>
      <w:marRight w:val="0"/>
      <w:marTop w:val="0"/>
      <w:marBottom w:val="0"/>
      <w:divBdr>
        <w:top w:val="none" w:sz="0" w:space="0" w:color="auto"/>
        <w:left w:val="none" w:sz="0" w:space="0" w:color="auto"/>
        <w:bottom w:val="none" w:sz="0" w:space="0" w:color="auto"/>
        <w:right w:val="none" w:sz="0" w:space="0" w:color="auto"/>
      </w:divBdr>
    </w:div>
    <w:div w:id="303390269">
      <w:bodyDiv w:val="1"/>
      <w:marLeft w:val="0"/>
      <w:marRight w:val="0"/>
      <w:marTop w:val="0"/>
      <w:marBottom w:val="0"/>
      <w:divBdr>
        <w:top w:val="none" w:sz="0" w:space="0" w:color="auto"/>
        <w:left w:val="none" w:sz="0" w:space="0" w:color="auto"/>
        <w:bottom w:val="none" w:sz="0" w:space="0" w:color="auto"/>
        <w:right w:val="none" w:sz="0" w:space="0" w:color="auto"/>
      </w:divBdr>
    </w:div>
    <w:div w:id="320817822">
      <w:bodyDiv w:val="1"/>
      <w:marLeft w:val="0"/>
      <w:marRight w:val="0"/>
      <w:marTop w:val="0"/>
      <w:marBottom w:val="0"/>
      <w:divBdr>
        <w:top w:val="none" w:sz="0" w:space="0" w:color="auto"/>
        <w:left w:val="none" w:sz="0" w:space="0" w:color="auto"/>
        <w:bottom w:val="none" w:sz="0" w:space="0" w:color="auto"/>
        <w:right w:val="none" w:sz="0" w:space="0" w:color="auto"/>
      </w:divBdr>
    </w:div>
    <w:div w:id="336662248">
      <w:bodyDiv w:val="1"/>
      <w:marLeft w:val="0"/>
      <w:marRight w:val="0"/>
      <w:marTop w:val="0"/>
      <w:marBottom w:val="0"/>
      <w:divBdr>
        <w:top w:val="none" w:sz="0" w:space="0" w:color="auto"/>
        <w:left w:val="none" w:sz="0" w:space="0" w:color="auto"/>
        <w:bottom w:val="none" w:sz="0" w:space="0" w:color="auto"/>
        <w:right w:val="none" w:sz="0" w:space="0" w:color="auto"/>
      </w:divBdr>
    </w:div>
    <w:div w:id="348138678">
      <w:bodyDiv w:val="1"/>
      <w:marLeft w:val="0"/>
      <w:marRight w:val="0"/>
      <w:marTop w:val="0"/>
      <w:marBottom w:val="0"/>
      <w:divBdr>
        <w:top w:val="none" w:sz="0" w:space="0" w:color="auto"/>
        <w:left w:val="none" w:sz="0" w:space="0" w:color="auto"/>
        <w:bottom w:val="none" w:sz="0" w:space="0" w:color="auto"/>
        <w:right w:val="none" w:sz="0" w:space="0" w:color="auto"/>
      </w:divBdr>
    </w:div>
    <w:div w:id="350761711">
      <w:bodyDiv w:val="1"/>
      <w:marLeft w:val="0"/>
      <w:marRight w:val="0"/>
      <w:marTop w:val="0"/>
      <w:marBottom w:val="0"/>
      <w:divBdr>
        <w:top w:val="none" w:sz="0" w:space="0" w:color="auto"/>
        <w:left w:val="none" w:sz="0" w:space="0" w:color="auto"/>
        <w:bottom w:val="none" w:sz="0" w:space="0" w:color="auto"/>
        <w:right w:val="none" w:sz="0" w:space="0" w:color="auto"/>
      </w:divBdr>
    </w:div>
    <w:div w:id="449976485">
      <w:bodyDiv w:val="1"/>
      <w:marLeft w:val="0"/>
      <w:marRight w:val="0"/>
      <w:marTop w:val="0"/>
      <w:marBottom w:val="0"/>
      <w:divBdr>
        <w:top w:val="none" w:sz="0" w:space="0" w:color="auto"/>
        <w:left w:val="none" w:sz="0" w:space="0" w:color="auto"/>
        <w:bottom w:val="none" w:sz="0" w:space="0" w:color="auto"/>
        <w:right w:val="none" w:sz="0" w:space="0" w:color="auto"/>
      </w:divBdr>
    </w:div>
    <w:div w:id="474640306">
      <w:bodyDiv w:val="1"/>
      <w:marLeft w:val="0"/>
      <w:marRight w:val="0"/>
      <w:marTop w:val="0"/>
      <w:marBottom w:val="0"/>
      <w:divBdr>
        <w:top w:val="none" w:sz="0" w:space="0" w:color="auto"/>
        <w:left w:val="none" w:sz="0" w:space="0" w:color="auto"/>
        <w:bottom w:val="none" w:sz="0" w:space="0" w:color="auto"/>
        <w:right w:val="none" w:sz="0" w:space="0" w:color="auto"/>
      </w:divBdr>
    </w:div>
    <w:div w:id="546451056">
      <w:bodyDiv w:val="1"/>
      <w:marLeft w:val="0"/>
      <w:marRight w:val="0"/>
      <w:marTop w:val="0"/>
      <w:marBottom w:val="0"/>
      <w:divBdr>
        <w:top w:val="none" w:sz="0" w:space="0" w:color="auto"/>
        <w:left w:val="none" w:sz="0" w:space="0" w:color="auto"/>
        <w:bottom w:val="none" w:sz="0" w:space="0" w:color="auto"/>
        <w:right w:val="none" w:sz="0" w:space="0" w:color="auto"/>
      </w:divBdr>
    </w:div>
    <w:div w:id="567502564">
      <w:bodyDiv w:val="1"/>
      <w:marLeft w:val="0"/>
      <w:marRight w:val="0"/>
      <w:marTop w:val="0"/>
      <w:marBottom w:val="0"/>
      <w:divBdr>
        <w:top w:val="none" w:sz="0" w:space="0" w:color="auto"/>
        <w:left w:val="none" w:sz="0" w:space="0" w:color="auto"/>
        <w:bottom w:val="none" w:sz="0" w:space="0" w:color="auto"/>
        <w:right w:val="none" w:sz="0" w:space="0" w:color="auto"/>
      </w:divBdr>
    </w:div>
    <w:div w:id="594628368">
      <w:bodyDiv w:val="1"/>
      <w:marLeft w:val="0"/>
      <w:marRight w:val="0"/>
      <w:marTop w:val="0"/>
      <w:marBottom w:val="0"/>
      <w:divBdr>
        <w:top w:val="none" w:sz="0" w:space="0" w:color="auto"/>
        <w:left w:val="none" w:sz="0" w:space="0" w:color="auto"/>
        <w:bottom w:val="none" w:sz="0" w:space="0" w:color="auto"/>
        <w:right w:val="none" w:sz="0" w:space="0" w:color="auto"/>
      </w:divBdr>
    </w:div>
    <w:div w:id="666903143">
      <w:bodyDiv w:val="1"/>
      <w:marLeft w:val="0"/>
      <w:marRight w:val="0"/>
      <w:marTop w:val="0"/>
      <w:marBottom w:val="0"/>
      <w:divBdr>
        <w:top w:val="none" w:sz="0" w:space="0" w:color="auto"/>
        <w:left w:val="none" w:sz="0" w:space="0" w:color="auto"/>
        <w:bottom w:val="none" w:sz="0" w:space="0" w:color="auto"/>
        <w:right w:val="none" w:sz="0" w:space="0" w:color="auto"/>
      </w:divBdr>
    </w:div>
    <w:div w:id="945966900">
      <w:bodyDiv w:val="1"/>
      <w:marLeft w:val="0"/>
      <w:marRight w:val="0"/>
      <w:marTop w:val="0"/>
      <w:marBottom w:val="0"/>
      <w:divBdr>
        <w:top w:val="none" w:sz="0" w:space="0" w:color="auto"/>
        <w:left w:val="none" w:sz="0" w:space="0" w:color="auto"/>
        <w:bottom w:val="none" w:sz="0" w:space="0" w:color="auto"/>
        <w:right w:val="none" w:sz="0" w:space="0" w:color="auto"/>
      </w:divBdr>
    </w:div>
    <w:div w:id="979966874">
      <w:bodyDiv w:val="1"/>
      <w:marLeft w:val="0"/>
      <w:marRight w:val="0"/>
      <w:marTop w:val="0"/>
      <w:marBottom w:val="0"/>
      <w:divBdr>
        <w:top w:val="none" w:sz="0" w:space="0" w:color="auto"/>
        <w:left w:val="none" w:sz="0" w:space="0" w:color="auto"/>
        <w:bottom w:val="none" w:sz="0" w:space="0" w:color="auto"/>
        <w:right w:val="none" w:sz="0" w:space="0" w:color="auto"/>
      </w:divBdr>
    </w:div>
    <w:div w:id="1044864495">
      <w:bodyDiv w:val="1"/>
      <w:marLeft w:val="0"/>
      <w:marRight w:val="0"/>
      <w:marTop w:val="0"/>
      <w:marBottom w:val="0"/>
      <w:divBdr>
        <w:top w:val="none" w:sz="0" w:space="0" w:color="auto"/>
        <w:left w:val="none" w:sz="0" w:space="0" w:color="auto"/>
        <w:bottom w:val="none" w:sz="0" w:space="0" w:color="auto"/>
        <w:right w:val="none" w:sz="0" w:space="0" w:color="auto"/>
      </w:divBdr>
    </w:div>
    <w:div w:id="1103376692">
      <w:bodyDiv w:val="1"/>
      <w:marLeft w:val="0"/>
      <w:marRight w:val="0"/>
      <w:marTop w:val="0"/>
      <w:marBottom w:val="0"/>
      <w:divBdr>
        <w:top w:val="none" w:sz="0" w:space="0" w:color="auto"/>
        <w:left w:val="none" w:sz="0" w:space="0" w:color="auto"/>
        <w:bottom w:val="none" w:sz="0" w:space="0" w:color="auto"/>
        <w:right w:val="none" w:sz="0" w:space="0" w:color="auto"/>
      </w:divBdr>
    </w:div>
    <w:div w:id="1112700362">
      <w:bodyDiv w:val="1"/>
      <w:marLeft w:val="0"/>
      <w:marRight w:val="0"/>
      <w:marTop w:val="0"/>
      <w:marBottom w:val="0"/>
      <w:divBdr>
        <w:top w:val="none" w:sz="0" w:space="0" w:color="auto"/>
        <w:left w:val="none" w:sz="0" w:space="0" w:color="auto"/>
        <w:bottom w:val="none" w:sz="0" w:space="0" w:color="auto"/>
        <w:right w:val="none" w:sz="0" w:space="0" w:color="auto"/>
      </w:divBdr>
    </w:div>
    <w:div w:id="1125923021">
      <w:bodyDiv w:val="1"/>
      <w:marLeft w:val="0"/>
      <w:marRight w:val="0"/>
      <w:marTop w:val="0"/>
      <w:marBottom w:val="0"/>
      <w:divBdr>
        <w:top w:val="none" w:sz="0" w:space="0" w:color="auto"/>
        <w:left w:val="none" w:sz="0" w:space="0" w:color="auto"/>
        <w:bottom w:val="none" w:sz="0" w:space="0" w:color="auto"/>
        <w:right w:val="none" w:sz="0" w:space="0" w:color="auto"/>
      </w:divBdr>
    </w:div>
    <w:div w:id="1127627625">
      <w:bodyDiv w:val="1"/>
      <w:marLeft w:val="0"/>
      <w:marRight w:val="0"/>
      <w:marTop w:val="0"/>
      <w:marBottom w:val="0"/>
      <w:divBdr>
        <w:top w:val="none" w:sz="0" w:space="0" w:color="auto"/>
        <w:left w:val="none" w:sz="0" w:space="0" w:color="auto"/>
        <w:bottom w:val="none" w:sz="0" w:space="0" w:color="auto"/>
        <w:right w:val="none" w:sz="0" w:space="0" w:color="auto"/>
      </w:divBdr>
    </w:div>
    <w:div w:id="1140073424">
      <w:bodyDiv w:val="1"/>
      <w:marLeft w:val="0"/>
      <w:marRight w:val="0"/>
      <w:marTop w:val="0"/>
      <w:marBottom w:val="0"/>
      <w:divBdr>
        <w:top w:val="none" w:sz="0" w:space="0" w:color="auto"/>
        <w:left w:val="none" w:sz="0" w:space="0" w:color="auto"/>
        <w:bottom w:val="none" w:sz="0" w:space="0" w:color="auto"/>
        <w:right w:val="none" w:sz="0" w:space="0" w:color="auto"/>
      </w:divBdr>
    </w:div>
    <w:div w:id="1325743458">
      <w:bodyDiv w:val="1"/>
      <w:marLeft w:val="0"/>
      <w:marRight w:val="0"/>
      <w:marTop w:val="0"/>
      <w:marBottom w:val="0"/>
      <w:divBdr>
        <w:top w:val="none" w:sz="0" w:space="0" w:color="auto"/>
        <w:left w:val="none" w:sz="0" w:space="0" w:color="auto"/>
        <w:bottom w:val="none" w:sz="0" w:space="0" w:color="auto"/>
        <w:right w:val="none" w:sz="0" w:space="0" w:color="auto"/>
      </w:divBdr>
    </w:div>
    <w:div w:id="1327900983">
      <w:bodyDiv w:val="1"/>
      <w:marLeft w:val="0"/>
      <w:marRight w:val="0"/>
      <w:marTop w:val="0"/>
      <w:marBottom w:val="0"/>
      <w:divBdr>
        <w:top w:val="none" w:sz="0" w:space="0" w:color="auto"/>
        <w:left w:val="none" w:sz="0" w:space="0" w:color="auto"/>
        <w:bottom w:val="none" w:sz="0" w:space="0" w:color="auto"/>
        <w:right w:val="none" w:sz="0" w:space="0" w:color="auto"/>
      </w:divBdr>
    </w:div>
    <w:div w:id="1416904423">
      <w:bodyDiv w:val="1"/>
      <w:marLeft w:val="0"/>
      <w:marRight w:val="0"/>
      <w:marTop w:val="0"/>
      <w:marBottom w:val="0"/>
      <w:divBdr>
        <w:top w:val="none" w:sz="0" w:space="0" w:color="auto"/>
        <w:left w:val="none" w:sz="0" w:space="0" w:color="auto"/>
        <w:bottom w:val="none" w:sz="0" w:space="0" w:color="auto"/>
        <w:right w:val="none" w:sz="0" w:space="0" w:color="auto"/>
      </w:divBdr>
    </w:div>
    <w:div w:id="1483237586">
      <w:bodyDiv w:val="1"/>
      <w:marLeft w:val="0"/>
      <w:marRight w:val="0"/>
      <w:marTop w:val="0"/>
      <w:marBottom w:val="0"/>
      <w:divBdr>
        <w:top w:val="none" w:sz="0" w:space="0" w:color="auto"/>
        <w:left w:val="none" w:sz="0" w:space="0" w:color="auto"/>
        <w:bottom w:val="none" w:sz="0" w:space="0" w:color="auto"/>
        <w:right w:val="none" w:sz="0" w:space="0" w:color="auto"/>
      </w:divBdr>
    </w:div>
    <w:div w:id="1543441389">
      <w:bodyDiv w:val="1"/>
      <w:marLeft w:val="0"/>
      <w:marRight w:val="0"/>
      <w:marTop w:val="0"/>
      <w:marBottom w:val="0"/>
      <w:divBdr>
        <w:top w:val="none" w:sz="0" w:space="0" w:color="auto"/>
        <w:left w:val="none" w:sz="0" w:space="0" w:color="auto"/>
        <w:bottom w:val="none" w:sz="0" w:space="0" w:color="auto"/>
        <w:right w:val="none" w:sz="0" w:space="0" w:color="auto"/>
      </w:divBdr>
    </w:div>
    <w:div w:id="1564100280">
      <w:bodyDiv w:val="1"/>
      <w:marLeft w:val="0"/>
      <w:marRight w:val="0"/>
      <w:marTop w:val="0"/>
      <w:marBottom w:val="0"/>
      <w:divBdr>
        <w:top w:val="none" w:sz="0" w:space="0" w:color="auto"/>
        <w:left w:val="none" w:sz="0" w:space="0" w:color="auto"/>
        <w:bottom w:val="none" w:sz="0" w:space="0" w:color="auto"/>
        <w:right w:val="none" w:sz="0" w:space="0" w:color="auto"/>
      </w:divBdr>
      <w:divsChild>
        <w:div w:id="837841844">
          <w:marLeft w:val="0"/>
          <w:marRight w:val="0"/>
          <w:marTop w:val="0"/>
          <w:marBottom w:val="0"/>
          <w:divBdr>
            <w:top w:val="none" w:sz="0" w:space="0" w:color="auto"/>
            <w:left w:val="none" w:sz="0" w:space="0" w:color="auto"/>
            <w:bottom w:val="none" w:sz="0" w:space="0" w:color="auto"/>
            <w:right w:val="none" w:sz="0" w:space="0" w:color="auto"/>
          </w:divBdr>
        </w:div>
      </w:divsChild>
    </w:div>
    <w:div w:id="1587032058">
      <w:bodyDiv w:val="1"/>
      <w:marLeft w:val="0"/>
      <w:marRight w:val="0"/>
      <w:marTop w:val="0"/>
      <w:marBottom w:val="0"/>
      <w:divBdr>
        <w:top w:val="none" w:sz="0" w:space="0" w:color="auto"/>
        <w:left w:val="none" w:sz="0" w:space="0" w:color="auto"/>
        <w:bottom w:val="none" w:sz="0" w:space="0" w:color="auto"/>
        <w:right w:val="none" w:sz="0" w:space="0" w:color="auto"/>
      </w:divBdr>
    </w:div>
    <w:div w:id="1651910520">
      <w:bodyDiv w:val="1"/>
      <w:marLeft w:val="0"/>
      <w:marRight w:val="0"/>
      <w:marTop w:val="0"/>
      <w:marBottom w:val="0"/>
      <w:divBdr>
        <w:top w:val="none" w:sz="0" w:space="0" w:color="auto"/>
        <w:left w:val="none" w:sz="0" w:space="0" w:color="auto"/>
        <w:bottom w:val="none" w:sz="0" w:space="0" w:color="auto"/>
        <w:right w:val="none" w:sz="0" w:space="0" w:color="auto"/>
      </w:divBdr>
    </w:div>
    <w:div w:id="1733381325">
      <w:bodyDiv w:val="1"/>
      <w:marLeft w:val="0"/>
      <w:marRight w:val="0"/>
      <w:marTop w:val="0"/>
      <w:marBottom w:val="0"/>
      <w:divBdr>
        <w:top w:val="none" w:sz="0" w:space="0" w:color="auto"/>
        <w:left w:val="none" w:sz="0" w:space="0" w:color="auto"/>
        <w:bottom w:val="none" w:sz="0" w:space="0" w:color="auto"/>
        <w:right w:val="none" w:sz="0" w:space="0" w:color="auto"/>
      </w:divBdr>
    </w:div>
    <w:div w:id="1921258476">
      <w:bodyDiv w:val="1"/>
      <w:marLeft w:val="0"/>
      <w:marRight w:val="0"/>
      <w:marTop w:val="0"/>
      <w:marBottom w:val="0"/>
      <w:divBdr>
        <w:top w:val="none" w:sz="0" w:space="0" w:color="auto"/>
        <w:left w:val="none" w:sz="0" w:space="0" w:color="auto"/>
        <w:bottom w:val="none" w:sz="0" w:space="0" w:color="auto"/>
        <w:right w:val="none" w:sz="0" w:space="0" w:color="auto"/>
      </w:divBdr>
    </w:div>
    <w:div w:id="2023894182">
      <w:bodyDiv w:val="1"/>
      <w:marLeft w:val="0"/>
      <w:marRight w:val="0"/>
      <w:marTop w:val="0"/>
      <w:marBottom w:val="0"/>
      <w:divBdr>
        <w:top w:val="none" w:sz="0" w:space="0" w:color="auto"/>
        <w:left w:val="none" w:sz="0" w:space="0" w:color="auto"/>
        <w:bottom w:val="none" w:sz="0" w:space="0" w:color="auto"/>
        <w:right w:val="none" w:sz="0" w:space="0" w:color="auto"/>
      </w:divBdr>
    </w:div>
    <w:div w:id="20354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348A8-284D-4E7F-A53B-AA005E58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7831</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Szegedi</dc:creator>
  <cp:lastModifiedBy>libowski</cp:lastModifiedBy>
  <cp:revision>2</cp:revision>
  <cp:lastPrinted>2016-11-15T04:49:00Z</cp:lastPrinted>
  <dcterms:created xsi:type="dcterms:W3CDTF">2017-05-08T07:12:00Z</dcterms:created>
  <dcterms:modified xsi:type="dcterms:W3CDTF">2017-05-08T07:12:00Z</dcterms:modified>
</cp:coreProperties>
</file>